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A4E1" w14:textId="76502F6B" w:rsidR="00443C8B" w:rsidRPr="004940D1" w:rsidRDefault="00441EFF">
      <w:pPr>
        <w:spacing w:before="127"/>
        <w:jc w:val="both"/>
        <w:rPr>
          <w:sz w:val="44"/>
          <w:szCs w:val="44"/>
          <w:lang w:val="es-ES"/>
        </w:rPr>
      </w:pPr>
      <w:r w:rsidRPr="004940D1">
        <w:rPr>
          <w:noProof/>
          <w:lang w:val="es-ES"/>
        </w:rPr>
        <mc:AlternateContent>
          <mc:Choice Requires="wps">
            <w:drawing>
              <wp:anchor distT="0" distB="0" distL="0" distR="0" simplePos="0" relativeHeight="251658240" behindDoc="0" locked="0" layoutInCell="1" hidden="0" allowOverlap="1" wp14:anchorId="1AC30B96" wp14:editId="6A53C634">
                <wp:simplePos x="0" y="0"/>
                <wp:positionH relativeFrom="column">
                  <wp:posOffset>43815</wp:posOffset>
                </wp:positionH>
                <wp:positionV relativeFrom="paragraph">
                  <wp:posOffset>441325</wp:posOffset>
                </wp:positionV>
                <wp:extent cx="2505075" cy="49530"/>
                <wp:effectExtent l="0" t="19050" r="28575" b="0"/>
                <wp:wrapTopAndBottom distT="0" distB="0"/>
                <wp:docPr id="4" name="Forma libre: forma 4"/>
                <wp:cNvGraphicFramePr/>
                <a:graphic xmlns:a="http://schemas.openxmlformats.org/drawingml/2006/main">
                  <a:graphicData uri="http://schemas.microsoft.com/office/word/2010/wordprocessingShape">
                    <wps:wsp>
                      <wps:cNvSpPr/>
                      <wps:spPr>
                        <a:xfrm>
                          <a:off x="0" y="0"/>
                          <a:ext cx="2505075" cy="49530"/>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anchor>
            </w:drawing>
          </mc:Choice>
          <mc:Fallback>
            <w:pict>
              <v:shape w14:anchorId="1C303E5E" id="Forma libre: forma 4" o:spid="_x0000_s1026" style="position:absolute;margin-left:3.45pt;margin-top:34.75pt;width:197.25pt;height:3.9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" path="m,l3685,e" filled="f" strokecolor="#fed12a" strokeweight="1.3021mm">
                <v:path arrowok="t" o:extrusionok="f"/>
                <w10:wrap type="topAndBottom"/>
              </v:shape>
            </w:pict>
          </mc:Fallback>
        </mc:AlternateContent>
      </w:r>
      <w:r w:rsidR="00C44754" w:rsidRPr="004940D1">
        <w:rPr>
          <w:color w:val="46484A"/>
          <w:sz w:val="44"/>
          <w:szCs w:val="44"/>
          <w:lang w:val="es-ES"/>
        </w:rPr>
        <w:t xml:space="preserve"> NOTA DE PRENSA </w:t>
      </w:r>
    </w:p>
    <w:p w14:paraId="5790EA06" w14:textId="67D71024" w:rsidR="00135013" w:rsidRPr="004940D1" w:rsidRDefault="00135013">
      <w:pPr>
        <w:spacing w:before="528"/>
        <w:ind w:left="114" w:right="974"/>
        <w:jc w:val="both"/>
        <w:rPr>
          <w:rFonts w:ascii="Lucida Sans" w:eastAsia="Lucida Sans" w:hAnsi="Lucida Sans" w:cs="Lucida Sans"/>
          <w:color w:val="000000" w:themeColor="text1"/>
          <w:sz w:val="36"/>
          <w:szCs w:val="36"/>
          <w:lang w:val="es-ES"/>
        </w:rPr>
      </w:pPr>
      <w:r w:rsidRPr="004940D1">
        <w:rPr>
          <w:rFonts w:ascii="Lucida Sans" w:eastAsia="Lucida Sans" w:hAnsi="Lucida Sans" w:cs="Lucida Sans"/>
          <w:color w:val="000000" w:themeColor="text1"/>
          <w:sz w:val="36"/>
          <w:szCs w:val="36"/>
          <w:lang w:val="es-ES"/>
        </w:rPr>
        <w:t>EL PRIMER “VEHÍCULO</w:t>
      </w:r>
      <w:r w:rsidR="00562109" w:rsidRPr="004940D1">
        <w:rPr>
          <w:rFonts w:ascii="Lucida Sans" w:eastAsia="Lucida Sans" w:hAnsi="Lucida Sans" w:cs="Lucida Sans"/>
          <w:color w:val="000000" w:themeColor="text1"/>
          <w:sz w:val="36"/>
          <w:szCs w:val="36"/>
          <w:lang w:val="es-ES"/>
        </w:rPr>
        <w:t xml:space="preserve"> CIBERSEGURO” DEL MUNDO ES UNA MOTO FABRICADA EN ESPAÑA</w:t>
      </w:r>
    </w:p>
    <w:p w14:paraId="672E56C5" w14:textId="7607C209" w:rsidR="00F4212C" w:rsidRPr="004940D1" w:rsidRDefault="007D409F" w:rsidP="00F4212C">
      <w:pPr>
        <w:pStyle w:val="NormalWeb"/>
        <w:shd w:val="clear" w:color="auto" w:fill="FFFFFF"/>
        <w:ind w:left="709"/>
        <w:jc w:val="both"/>
        <w:rPr>
          <w:rFonts w:ascii="Arial" w:eastAsia="Arial" w:hAnsi="Arial" w:cs="Arial"/>
          <w:b/>
          <w:color w:val="46484A"/>
        </w:rPr>
      </w:pPr>
      <w:r>
        <w:rPr>
          <w:rFonts w:ascii="Arial" w:eastAsia="Arial" w:hAnsi="Arial" w:cs="Arial"/>
          <w:b/>
          <w:noProof/>
          <w:color w:val="46484A"/>
        </w:rPr>
        <mc:AlternateContent>
          <mc:Choice Requires="wps">
            <w:drawing>
              <wp:anchor distT="0" distB="0" distL="114300" distR="114300" simplePos="0" relativeHeight="251681792" behindDoc="0" locked="0" layoutInCell="1" allowOverlap="1" wp14:anchorId="22ABD6EC" wp14:editId="3126DDE9">
                <wp:simplePos x="0" y="0"/>
                <wp:positionH relativeFrom="margin">
                  <wp:align>left</wp:align>
                </wp:positionH>
                <wp:positionV relativeFrom="paragraph">
                  <wp:posOffset>247015</wp:posOffset>
                </wp:positionV>
                <wp:extent cx="238125" cy="0"/>
                <wp:effectExtent l="0" t="19050" r="28575" b="19050"/>
                <wp:wrapNone/>
                <wp:docPr id="47" name="Conector recto 47"/>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C994F" id="Conector recto 47"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45pt" to="18.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" strokecolor="#ffc000" strokeweight="3pt">
                <w10:wrap anchorx="margin"/>
              </v:line>
            </w:pict>
          </mc:Fallback>
        </mc:AlternateContent>
      </w:r>
      <w:r w:rsidR="00F4212C" w:rsidRPr="004940D1">
        <w:rPr>
          <w:rFonts w:ascii="Arial" w:eastAsia="Arial" w:hAnsi="Arial" w:cs="Arial"/>
          <w:b/>
          <w:color w:val="46484A"/>
        </w:rPr>
        <w:t>Por primera vez en la historia</w:t>
      </w:r>
      <w:r w:rsidR="00FC4910">
        <w:rPr>
          <w:rFonts w:ascii="Arial" w:eastAsia="Arial" w:hAnsi="Arial" w:cs="Arial"/>
          <w:b/>
          <w:color w:val="46484A"/>
        </w:rPr>
        <w:t>,</w:t>
      </w:r>
      <w:r w:rsidR="00F4212C" w:rsidRPr="004940D1">
        <w:rPr>
          <w:rFonts w:ascii="Arial" w:eastAsia="Arial" w:hAnsi="Arial" w:cs="Arial"/>
          <w:b/>
          <w:color w:val="46484A"/>
        </w:rPr>
        <w:t xml:space="preserve"> un vehículo ha superado el test que avala su condición de “vehículo</w:t>
      </w:r>
      <w:r w:rsidR="00F4212C" w:rsidRPr="004940D1">
        <w:rPr>
          <w:rFonts w:ascii="Verdana" w:hAnsi="Verdana"/>
          <w:color w:val="333333"/>
          <w:sz w:val="20"/>
          <w:szCs w:val="20"/>
        </w:rPr>
        <w:t xml:space="preserve"> </w:t>
      </w:r>
      <w:r w:rsidR="00F4212C" w:rsidRPr="004940D1">
        <w:rPr>
          <w:rFonts w:ascii="Arial" w:eastAsia="Arial" w:hAnsi="Arial" w:cs="Arial"/>
          <w:b/>
          <w:color w:val="46484A"/>
        </w:rPr>
        <w:t>ciberseguro” según la normativa UNECE/R155 y según el procedimiento y metodología ESTP desarrollado por EUROCYBCAR, una empresa tecnológica con sede en Vitoria-Gasteiz.</w:t>
      </w:r>
    </w:p>
    <w:p w14:paraId="6A9D2A2F" w14:textId="49EC15C0" w:rsidR="00F4212C" w:rsidRPr="004940D1" w:rsidRDefault="00DD5A56" w:rsidP="00F4212C">
      <w:pPr>
        <w:pStyle w:val="NormalWeb"/>
        <w:shd w:val="clear" w:color="auto" w:fill="FFFFFF"/>
        <w:ind w:left="709"/>
        <w:jc w:val="both"/>
        <w:rPr>
          <w:rFonts w:ascii="Arial" w:eastAsia="Arial" w:hAnsi="Arial" w:cs="Arial"/>
          <w:b/>
          <w:color w:val="46484A"/>
        </w:rPr>
      </w:pPr>
      <w:r>
        <w:rPr>
          <w:rFonts w:ascii="Arial" w:eastAsia="Arial" w:hAnsi="Arial" w:cs="Arial"/>
          <w:b/>
          <w:noProof/>
          <w:color w:val="46484A"/>
        </w:rPr>
        <mc:AlternateContent>
          <mc:Choice Requires="wps">
            <w:drawing>
              <wp:anchor distT="0" distB="0" distL="114300" distR="114300" simplePos="0" relativeHeight="251683840" behindDoc="0" locked="0" layoutInCell="1" allowOverlap="1" wp14:anchorId="64D40384" wp14:editId="24EF1508">
                <wp:simplePos x="0" y="0"/>
                <wp:positionH relativeFrom="margin">
                  <wp:posOffset>0</wp:posOffset>
                </wp:positionH>
                <wp:positionV relativeFrom="paragraph">
                  <wp:posOffset>95511</wp:posOffset>
                </wp:positionV>
                <wp:extent cx="238125" cy="0"/>
                <wp:effectExtent l="0" t="19050" r="28575" b="19050"/>
                <wp:wrapNone/>
                <wp:docPr id="2" name="Conector recto 2"/>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2692D" id="Conector recto 2"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1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" strokecolor="#ffc000" strokeweight="3pt">
                <w10:wrap anchorx="margin"/>
              </v:line>
            </w:pict>
          </mc:Fallback>
        </mc:AlternateContent>
      </w:r>
      <w:r w:rsidR="00F4212C" w:rsidRPr="004940D1">
        <w:rPr>
          <w:rFonts w:ascii="Arial" w:eastAsia="Arial" w:hAnsi="Arial" w:cs="Arial"/>
          <w:b/>
          <w:color w:val="46484A"/>
        </w:rPr>
        <w:t>De esta forma, España se adelanta a todos los países europeos y también a Japón, Corea del Sur, Rusia, China, Estados Unidos, Australia...</w:t>
      </w:r>
    </w:p>
    <w:p w14:paraId="2A682E2F" w14:textId="4053E87F" w:rsidR="00F4212C" w:rsidRPr="004940D1" w:rsidRDefault="007D409F" w:rsidP="00F4212C">
      <w:pPr>
        <w:pStyle w:val="NormalWeb"/>
        <w:shd w:val="clear" w:color="auto" w:fill="FFFFFF"/>
        <w:ind w:left="709"/>
        <w:jc w:val="both"/>
        <w:rPr>
          <w:rFonts w:ascii="Arial" w:eastAsia="Arial" w:hAnsi="Arial" w:cs="Arial"/>
          <w:b/>
          <w:color w:val="46484A"/>
        </w:rPr>
      </w:pPr>
      <w:r>
        <w:rPr>
          <w:rFonts w:ascii="Arial" w:eastAsia="Arial" w:hAnsi="Arial" w:cs="Arial"/>
          <w:b/>
          <w:noProof/>
          <w:color w:val="46484A"/>
        </w:rPr>
        <mc:AlternateContent>
          <mc:Choice Requires="wps">
            <w:drawing>
              <wp:anchor distT="0" distB="0" distL="114300" distR="114300" simplePos="0" relativeHeight="251673600" behindDoc="0" locked="0" layoutInCell="1" allowOverlap="1" wp14:anchorId="687468B1" wp14:editId="599FD5C9">
                <wp:simplePos x="0" y="0"/>
                <wp:positionH relativeFrom="margin">
                  <wp:align>left</wp:align>
                </wp:positionH>
                <wp:positionV relativeFrom="paragraph">
                  <wp:posOffset>101600</wp:posOffset>
                </wp:positionV>
                <wp:extent cx="238125" cy="0"/>
                <wp:effectExtent l="0" t="19050" r="28575" b="19050"/>
                <wp:wrapNone/>
                <wp:docPr id="42" name="Conector recto 42"/>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DC810" id="Conector recto 42"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1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" strokecolor="#ffc000" strokeweight="3pt">
                <w10:wrap anchorx="margin"/>
              </v:line>
            </w:pict>
          </mc:Fallback>
        </mc:AlternateContent>
      </w:r>
      <w:r w:rsidR="00F4212C" w:rsidRPr="004940D1">
        <w:rPr>
          <w:rFonts w:ascii="Arial" w:eastAsia="Arial" w:hAnsi="Arial" w:cs="Arial"/>
          <w:b/>
          <w:color w:val="46484A"/>
        </w:rPr>
        <w:t>La motocicleta eléctrica NUUK Cargopro ha obtenido esta acreditación tras superar el Test EUROCYBCAR, que mide y evalúa el nivel de ciberseguridad de un vehículo, según los requisitos de la normativa UNECE/R155 y aplicando la metodología ESTP</w:t>
      </w:r>
      <w:r w:rsidR="00150886">
        <w:rPr>
          <w:rFonts w:ascii="Arial" w:eastAsia="Arial" w:hAnsi="Arial" w:cs="Arial"/>
          <w:b/>
          <w:color w:val="46484A"/>
        </w:rPr>
        <w:t>.</w:t>
      </w:r>
    </w:p>
    <w:p w14:paraId="79C08422" w14:textId="37BEE58D" w:rsidR="00F4212C" w:rsidRPr="004940D1" w:rsidRDefault="007D409F" w:rsidP="00F4212C">
      <w:pPr>
        <w:pStyle w:val="NormalWeb"/>
        <w:shd w:val="clear" w:color="auto" w:fill="FFFFFF"/>
        <w:ind w:left="709"/>
        <w:jc w:val="both"/>
        <w:rPr>
          <w:rFonts w:ascii="Arial" w:eastAsia="Arial" w:hAnsi="Arial" w:cs="Arial"/>
          <w:b/>
          <w:color w:val="46484A"/>
        </w:rPr>
      </w:pPr>
      <w:r>
        <w:rPr>
          <w:rFonts w:ascii="Arial" w:eastAsia="Arial" w:hAnsi="Arial" w:cs="Arial"/>
          <w:b/>
          <w:noProof/>
          <w:color w:val="46484A"/>
        </w:rPr>
        <mc:AlternateContent>
          <mc:Choice Requires="wps">
            <w:drawing>
              <wp:anchor distT="0" distB="0" distL="114300" distR="114300" simplePos="0" relativeHeight="251675648" behindDoc="0" locked="0" layoutInCell="1" allowOverlap="1" wp14:anchorId="71C447D1" wp14:editId="519EC907">
                <wp:simplePos x="0" y="0"/>
                <wp:positionH relativeFrom="margin">
                  <wp:posOffset>0</wp:posOffset>
                </wp:positionH>
                <wp:positionV relativeFrom="paragraph">
                  <wp:posOffset>99060</wp:posOffset>
                </wp:positionV>
                <wp:extent cx="238125" cy="0"/>
                <wp:effectExtent l="0" t="19050" r="28575" b="19050"/>
                <wp:wrapNone/>
                <wp:docPr id="43" name="Conector recto 43"/>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31E24" id="Conector recto 4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8pt" to="1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" strokecolor="#ffc000" strokeweight="3pt">
                <w10:wrap anchorx="margin"/>
              </v:line>
            </w:pict>
          </mc:Fallback>
        </mc:AlternateContent>
      </w:r>
      <w:r w:rsidR="00F4212C" w:rsidRPr="004940D1">
        <w:rPr>
          <w:rFonts w:ascii="Arial" w:eastAsia="Arial" w:hAnsi="Arial" w:cs="Arial"/>
          <w:b/>
          <w:color w:val="46484A"/>
        </w:rPr>
        <w:t>La UNECE/R155, normativa europea de ciberseguridad para vehículos, entró en vigor en el mes de enero de 2021 y obliga a que sean ciberseguros los coches, autobuses, camiones, furgonetas, remolques y autocaravanas que se homologuen -desde julio de 2022- y se comercialicen -desde julio de 2024- en la Unión Europa y países adheridos a la normativa</w:t>
      </w:r>
      <w:r w:rsidR="00916365" w:rsidRPr="004940D1">
        <w:rPr>
          <w:rFonts w:ascii="Arial" w:eastAsia="Arial" w:hAnsi="Arial" w:cs="Arial"/>
          <w:b/>
          <w:color w:val="46484A"/>
        </w:rPr>
        <w:t>.</w:t>
      </w:r>
    </w:p>
    <w:p w14:paraId="6999FBFE" w14:textId="4E3F6BF8" w:rsidR="00F4212C" w:rsidRPr="004940D1" w:rsidRDefault="007D409F" w:rsidP="00F4212C">
      <w:pPr>
        <w:pStyle w:val="NormalWeb"/>
        <w:shd w:val="clear" w:color="auto" w:fill="FFFFFF"/>
        <w:ind w:left="709"/>
        <w:jc w:val="both"/>
        <w:rPr>
          <w:rFonts w:ascii="Arial" w:eastAsia="Arial" w:hAnsi="Arial" w:cs="Arial"/>
          <w:b/>
          <w:color w:val="46484A"/>
        </w:rPr>
      </w:pPr>
      <w:r>
        <w:rPr>
          <w:rFonts w:ascii="Arial" w:eastAsia="Arial" w:hAnsi="Arial" w:cs="Arial"/>
          <w:b/>
          <w:noProof/>
          <w:color w:val="46484A"/>
        </w:rPr>
        <mc:AlternateContent>
          <mc:Choice Requires="wps">
            <w:drawing>
              <wp:anchor distT="0" distB="0" distL="114300" distR="114300" simplePos="0" relativeHeight="251677696" behindDoc="0" locked="0" layoutInCell="1" allowOverlap="1" wp14:anchorId="2F43BF3F" wp14:editId="701F8C7E">
                <wp:simplePos x="0" y="0"/>
                <wp:positionH relativeFrom="margin">
                  <wp:posOffset>0</wp:posOffset>
                </wp:positionH>
                <wp:positionV relativeFrom="paragraph">
                  <wp:posOffset>73660</wp:posOffset>
                </wp:positionV>
                <wp:extent cx="238125" cy="0"/>
                <wp:effectExtent l="0" t="19050" r="28575" b="19050"/>
                <wp:wrapNone/>
                <wp:docPr id="44" name="Conector recto 44"/>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4A033" id="Conector recto 4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8pt" to="18.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" strokecolor="#ffc000" strokeweight="3pt">
                <w10:wrap anchorx="margin"/>
              </v:line>
            </w:pict>
          </mc:Fallback>
        </mc:AlternateContent>
      </w:r>
      <w:r w:rsidR="00F4212C" w:rsidRPr="004940D1">
        <w:rPr>
          <w:rFonts w:ascii="Arial" w:eastAsia="Arial" w:hAnsi="Arial" w:cs="Arial"/>
          <w:b/>
          <w:color w:val="46484A"/>
        </w:rPr>
        <w:t>AENOR auditará y certificará que la NUUK Cargopro</w:t>
      </w:r>
      <w:r w:rsidR="00F00F59">
        <w:rPr>
          <w:rFonts w:ascii="Arial" w:eastAsia="Arial" w:hAnsi="Arial" w:cs="Arial"/>
          <w:b/>
          <w:color w:val="46484A"/>
        </w:rPr>
        <w:t xml:space="preserve"> </w:t>
      </w:r>
      <w:r w:rsidR="00F4212C" w:rsidRPr="004940D1">
        <w:rPr>
          <w:rFonts w:ascii="Arial" w:eastAsia="Arial" w:hAnsi="Arial" w:cs="Arial"/>
          <w:b/>
          <w:color w:val="46484A"/>
        </w:rPr>
        <w:t>ha superado el test EUROCYBCAR y que, por tanto, dispone del suficiente grado de ciberseguridad conforme a requisitos especificados en la normativa UNECE/R155.</w:t>
      </w:r>
    </w:p>
    <w:p w14:paraId="4149C52C" w14:textId="0CF43B2C" w:rsidR="00443C8B" w:rsidRPr="004940D1" w:rsidRDefault="007D409F" w:rsidP="00F4212C">
      <w:pPr>
        <w:pStyle w:val="NormalWeb"/>
        <w:shd w:val="clear" w:color="auto" w:fill="FFFFFF"/>
        <w:ind w:left="709"/>
        <w:jc w:val="both"/>
        <w:rPr>
          <w:rFonts w:ascii="Arial" w:eastAsia="Arial" w:hAnsi="Arial" w:cs="Arial"/>
          <w:b/>
          <w:color w:val="46484A"/>
        </w:rPr>
      </w:pPr>
      <w:r>
        <w:rPr>
          <w:rFonts w:ascii="Arial" w:eastAsia="Arial" w:hAnsi="Arial" w:cs="Arial"/>
          <w:b/>
          <w:noProof/>
          <w:color w:val="46484A"/>
        </w:rPr>
        <mc:AlternateContent>
          <mc:Choice Requires="wps">
            <w:drawing>
              <wp:anchor distT="0" distB="0" distL="114300" distR="114300" simplePos="0" relativeHeight="251679744" behindDoc="0" locked="0" layoutInCell="1" allowOverlap="1" wp14:anchorId="151868E9" wp14:editId="1BCB780A">
                <wp:simplePos x="0" y="0"/>
                <wp:positionH relativeFrom="margin">
                  <wp:posOffset>0</wp:posOffset>
                </wp:positionH>
                <wp:positionV relativeFrom="paragraph">
                  <wp:posOffset>93980</wp:posOffset>
                </wp:positionV>
                <wp:extent cx="238125" cy="0"/>
                <wp:effectExtent l="0" t="19050" r="28575" b="19050"/>
                <wp:wrapNone/>
                <wp:docPr id="45" name="Conector recto 45"/>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14B10" id="Conector recto 4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4pt" to="18.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" strokecolor="#ffc000" strokeweight="3pt">
                <w10:wrap anchorx="margin"/>
              </v:line>
            </w:pict>
          </mc:Fallback>
        </mc:AlternateContent>
      </w:r>
      <w:r w:rsidR="00F4212C" w:rsidRPr="004940D1">
        <w:rPr>
          <w:rFonts w:ascii="Arial" w:eastAsia="Arial" w:hAnsi="Arial" w:cs="Arial"/>
          <w:b/>
          <w:color w:val="46484A"/>
        </w:rPr>
        <w:t>Los vehículos que superan el Test EUROCYBCAR y obtienen el certificado demuestran, por ejemplo, que implementan medios eficaces para minimizar el riesgo de que un cracker pueda tomar su control sin permiso del propietario.</w:t>
      </w:r>
    </w:p>
    <w:p w14:paraId="44E479AB" w14:textId="67C8CDF4" w:rsidR="00283866" w:rsidRPr="007D409F" w:rsidRDefault="00F4212C" w:rsidP="007D409F">
      <w:pPr>
        <w:spacing w:before="115" w:line="276" w:lineRule="auto"/>
        <w:ind w:left="212"/>
        <w:jc w:val="right"/>
        <w:rPr>
          <w:b/>
          <w:color w:val="46484A"/>
          <w:lang w:val="es-ES"/>
        </w:rPr>
      </w:pPr>
      <w:r w:rsidRPr="004940D1">
        <w:rPr>
          <w:b/>
          <w:color w:val="46484A"/>
          <w:lang w:val="es-ES"/>
        </w:rPr>
        <w:t xml:space="preserve">20 </w:t>
      </w:r>
      <w:r w:rsidR="00C44754" w:rsidRPr="004940D1">
        <w:rPr>
          <w:b/>
          <w:color w:val="46484A"/>
          <w:lang w:val="es-ES"/>
        </w:rPr>
        <w:t>de diciembre de 2021</w:t>
      </w:r>
    </w:p>
    <w:p w14:paraId="5A9F0CA6" w14:textId="09408706" w:rsidR="0011018E" w:rsidRPr="004940D1" w:rsidRDefault="00293FFE" w:rsidP="0011018E">
      <w:pPr>
        <w:pBdr>
          <w:top w:val="nil"/>
          <w:left w:val="nil"/>
          <w:bottom w:val="nil"/>
          <w:right w:val="nil"/>
          <w:between w:val="nil"/>
        </w:pBdr>
        <w:spacing w:before="115" w:line="276" w:lineRule="auto"/>
        <w:jc w:val="both"/>
        <w:rPr>
          <w:lang w:val="es-ES"/>
        </w:rPr>
      </w:pPr>
      <w:r w:rsidRPr="004940D1">
        <w:rPr>
          <w:lang w:val="es-ES"/>
        </w:rPr>
        <w:t xml:space="preserve">En la actualidad, </w:t>
      </w:r>
      <w:r w:rsidRPr="00055D6A">
        <w:rPr>
          <w:b/>
          <w:bCs/>
          <w:lang w:val="es-ES"/>
        </w:rPr>
        <w:t>l</w:t>
      </w:r>
      <w:r w:rsidR="003D30AC" w:rsidRPr="00055D6A">
        <w:rPr>
          <w:b/>
          <w:bCs/>
          <w:lang w:val="es-ES"/>
        </w:rPr>
        <w:t xml:space="preserve">os vehículos que circulan </w:t>
      </w:r>
      <w:r w:rsidR="00D527CA" w:rsidRPr="00055D6A">
        <w:rPr>
          <w:b/>
          <w:bCs/>
          <w:lang w:val="es-ES"/>
        </w:rPr>
        <w:t>por nuestras carreteras</w:t>
      </w:r>
      <w:r w:rsidR="000B0987">
        <w:rPr>
          <w:b/>
          <w:bCs/>
          <w:lang w:val="es-ES"/>
        </w:rPr>
        <w:t xml:space="preserve"> disponen de un mínimo de </w:t>
      </w:r>
      <w:r w:rsidR="00430159" w:rsidRPr="00055D6A">
        <w:rPr>
          <w:b/>
          <w:bCs/>
          <w:lang w:val="es-ES"/>
        </w:rPr>
        <w:t xml:space="preserve"> tecnología</w:t>
      </w:r>
      <w:r w:rsidR="000B0987">
        <w:rPr>
          <w:b/>
          <w:bCs/>
          <w:lang w:val="es-ES"/>
        </w:rPr>
        <w:t>s</w:t>
      </w:r>
      <w:r w:rsidR="00D527CA" w:rsidRPr="00055D6A">
        <w:rPr>
          <w:b/>
          <w:bCs/>
          <w:lang w:val="es-ES"/>
        </w:rPr>
        <w:t xml:space="preserve"> </w:t>
      </w:r>
      <w:r w:rsidR="000B0987">
        <w:rPr>
          <w:lang w:val="es-ES"/>
        </w:rPr>
        <w:t>-</w:t>
      </w:r>
      <w:r w:rsidR="00650E75" w:rsidRPr="004940D1">
        <w:rPr>
          <w:lang w:val="es-ES"/>
        </w:rPr>
        <w:t>B</w:t>
      </w:r>
      <w:r w:rsidR="00430159" w:rsidRPr="004940D1">
        <w:rPr>
          <w:lang w:val="es-ES"/>
        </w:rPr>
        <w:t xml:space="preserve">luetooth, GPS, Airbag, </w:t>
      </w:r>
      <w:r w:rsidR="00650E75" w:rsidRPr="004940D1">
        <w:rPr>
          <w:lang w:val="es-ES"/>
        </w:rPr>
        <w:t>llamada de emergencia en caso de accidente</w:t>
      </w:r>
      <w:r w:rsidR="000B0987">
        <w:rPr>
          <w:lang w:val="es-ES"/>
        </w:rPr>
        <w:t xml:space="preserve"> eCall</w:t>
      </w:r>
      <w:r w:rsidR="00650E75" w:rsidRPr="004940D1">
        <w:rPr>
          <w:lang w:val="es-ES"/>
        </w:rPr>
        <w:t>, llave con mando a distancia</w:t>
      </w:r>
      <w:r w:rsidR="000B0987">
        <w:rPr>
          <w:lang w:val="es-ES"/>
        </w:rPr>
        <w:t xml:space="preserve"> e, incluso, ofrecen </w:t>
      </w:r>
      <w:r w:rsidR="00650E75" w:rsidRPr="004940D1">
        <w:rPr>
          <w:lang w:val="es-ES"/>
        </w:rPr>
        <w:t>una aplicación que permit</w:t>
      </w:r>
      <w:r w:rsidR="000B0987">
        <w:rPr>
          <w:lang w:val="es-ES"/>
        </w:rPr>
        <w:t>e</w:t>
      </w:r>
      <w:r w:rsidR="00650E75" w:rsidRPr="004940D1">
        <w:rPr>
          <w:lang w:val="es-ES"/>
        </w:rPr>
        <w:t xml:space="preserve"> controlar datos y funciones del vehículo desde un dispositivo móvil</w:t>
      </w:r>
      <w:r w:rsidR="000B0987">
        <w:rPr>
          <w:lang w:val="es-ES"/>
        </w:rPr>
        <w:t>-</w:t>
      </w:r>
      <w:r w:rsidR="008E7430">
        <w:rPr>
          <w:lang w:val="es-ES"/>
        </w:rPr>
        <w:t xml:space="preserve"> y,</w:t>
      </w:r>
      <w:r w:rsidR="0052431E" w:rsidRPr="004940D1">
        <w:rPr>
          <w:lang w:val="es-ES"/>
        </w:rPr>
        <w:t xml:space="preserve"> </w:t>
      </w:r>
      <w:r w:rsidR="0052431E" w:rsidRPr="00055D6A">
        <w:rPr>
          <w:b/>
          <w:bCs/>
          <w:lang w:val="es-ES"/>
        </w:rPr>
        <w:t>si no son ciberseguros</w:t>
      </w:r>
      <w:r w:rsidR="008E7430">
        <w:rPr>
          <w:b/>
          <w:bCs/>
          <w:lang w:val="es-ES"/>
        </w:rPr>
        <w:t>,</w:t>
      </w:r>
      <w:r w:rsidR="0052431E" w:rsidRPr="00055D6A">
        <w:rPr>
          <w:b/>
          <w:bCs/>
          <w:lang w:val="es-ES"/>
        </w:rPr>
        <w:t xml:space="preserve"> </w:t>
      </w:r>
      <w:r w:rsidR="00FA1460" w:rsidRPr="00055D6A">
        <w:rPr>
          <w:b/>
          <w:bCs/>
          <w:lang w:val="es-ES"/>
        </w:rPr>
        <w:t xml:space="preserve">son susceptibles de </w:t>
      </w:r>
      <w:r w:rsidR="00501D99">
        <w:rPr>
          <w:b/>
          <w:bCs/>
          <w:lang w:val="es-ES"/>
        </w:rPr>
        <w:t>que alguien con intención de hacer daño pued</w:t>
      </w:r>
      <w:r w:rsidR="00D12E65">
        <w:rPr>
          <w:b/>
          <w:bCs/>
          <w:lang w:val="es-ES"/>
        </w:rPr>
        <w:t>a robarlo o manipularlo de forma remota</w:t>
      </w:r>
      <w:r w:rsidR="00D12E65">
        <w:rPr>
          <w:lang w:val="es-ES"/>
        </w:rPr>
        <w:t xml:space="preserve"> -</w:t>
      </w:r>
      <w:r w:rsidR="00E84D5E" w:rsidRPr="004940D1">
        <w:rPr>
          <w:lang w:val="es-ES"/>
        </w:rPr>
        <w:t>tomar el control de la dirección o los frenos</w:t>
      </w:r>
      <w:r w:rsidR="00D12E65">
        <w:rPr>
          <w:lang w:val="es-ES"/>
        </w:rPr>
        <w:t xml:space="preserve">- </w:t>
      </w:r>
      <w:r w:rsidR="00FA1460" w:rsidRPr="004940D1">
        <w:rPr>
          <w:lang w:val="es-ES"/>
        </w:rPr>
        <w:t xml:space="preserve">poniendo en peligro la vida de las personas que viajan a bordo; </w:t>
      </w:r>
      <w:r w:rsidR="00650E75" w:rsidRPr="004940D1">
        <w:rPr>
          <w:lang w:val="es-ES"/>
        </w:rPr>
        <w:t xml:space="preserve">robar </w:t>
      </w:r>
      <w:r w:rsidR="0052431E" w:rsidRPr="004940D1">
        <w:rPr>
          <w:lang w:val="es-ES"/>
        </w:rPr>
        <w:t xml:space="preserve">la </w:t>
      </w:r>
      <w:r w:rsidR="00E84D5E" w:rsidRPr="004940D1">
        <w:rPr>
          <w:lang w:val="es-ES"/>
        </w:rPr>
        <w:t xml:space="preserve">información </w:t>
      </w:r>
      <w:r w:rsidR="0052431E" w:rsidRPr="004940D1">
        <w:rPr>
          <w:lang w:val="es-ES"/>
        </w:rPr>
        <w:t xml:space="preserve">personal </w:t>
      </w:r>
      <w:r w:rsidR="00E84D5E" w:rsidRPr="004940D1">
        <w:rPr>
          <w:lang w:val="es-ES"/>
        </w:rPr>
        <w:t>del</w:t>
      </w:r>
      <w:r w:rsidR="0052431E" w:rsidRPr="004940D1">
        <w:rPr>
          <w:lang w:val="es-ES"/>
        </w:rPr>
        <w:t xml:space="preserve"> conductor -</w:t>
      </w:r>
      <w:r w:rsidR="00E84D5E" w:rsidRPr="004940D1">
        <w:rPr>
          <w:lang w:val="es-ES"/>
        </w:rPr>
        <w:t>contactos y mensajes de</w:t>
      </w:r>
      <w:r w:rsidR="00FA1460" w:rsidRPr="004940D1">
        <w:rPr>
          <w:lang w:val="es-ES"/>
        </w:rPr>
        <w:t>l</w:t>
      </w:r>
      <w:r w:rsidR="00E84D5E" w:rsidRPr="004940D1">
        <w:rPr>
          <w:lang w:val="es-ES"/>
        </w:rPr>
        <w:t xml:space="preserve"> teléfono,</w:t>
      </w:r>
      <w:r w:rsidR="0052431E" w:rsidRPr="004940D1">
        <w:rPr>
          <w:lang w:val="es-ES"/>
        </w:rPr>
        <w:t xml:space="preserve"> </w:t>
      </w:r>
      <w:r w:rsidR="00F00F59">
        <w:rPr>
          <w:lang w:val="es-ES"/>
        </w:rPr>
        <w:t>ubicación</w:t>
      </w:r>
      <w:r w:rsidR="00E84D5E" w:rsidRPr="004940D1">
        <w:rPr>
          <w:lang w:val="es-ES"/>
        </w:rPr>
        <w:t>, fotos, ruta que realiza</w:t>
      </w:r>
      <w:r w:rsidR="0052431E" w:rsidRPr="004940D1">
        <w:rPr>
          <w:lang w:val="es-ES"/>
        </w:rPr>
        <w:t>…-</w:t>
      </w:r>
      <w:r w:rsidR="0011018E" w:rsidRPr="004940D1">
        <w:rPr>
          <w:lang w:val="es-ES"/>
        </w:rPr>
        <w:t>.</w:t>
      </w:r>
      <w:r w:rsidR="00E84D5E" w:rsidRPr="004940D1">
        <w:rPr>
          <w:lang w:val="es-ES"/>
        </w:rPr>
        <w:t xml:space="preserve"> Y</w:t>
      </w:r>
      <w:r w:rsidRPr="004940D1">
        <w:rPr>
          <w:lang w:val="es-ES"/>
        </w:rPr>
        <w:t xml:space="preserve">, </w:t>
      </w:r>
      <w:r w:rsidR="00E84D5E" w:rsidRPr="004940D1">
        <w:rPr>
          <w:lang w:val="es-ES"/>
        </w:rPr>
        <w:t>todo ello</w:t>
      </w:r>
      <w:r w:rsidRPr="004940D1">
        <w:rPr>
          <w:lang w:val="es-ES"/>
        </w:rPr>
        <w:t>,</w:t>
      </w:r>
      <w:r w:rsidR="00E84D5E" w:rsidRPr="004940D1">
        <w:rPr>
          <w:lang w:val="es-ES"/>
        </w:rPr>
        <w:t xml:space="preserve"> con el objetivo de </w:t>
      </w:r>
      <w:r w:rsidR="00E84D5E" w:rsidRPr="00055D6A">
        <w:rPr>
          <w:b/>
          <w:bCs/>
          <w:lang w:val="es-ES"/>
        </w:rPr>
        <w:t>espiar, chantajear, guiar al usuario a un destino peligroso… y, en último término, atentar contra su propia vida</w:t>
      </w:r>
      <w:r w:rsidR="00E84D5E" w:rsidRPr="004940D1">
        <w:rPr>
          <w:lang w:val="es-ES"/>
        </w:rPr>
        <w:t>.</w:t>
      </w:r>
    </w:p>
    <w:p w14:paraId="49B605C5" w14:textId="4C88143D" w:rsidR="0011018E" w:rsidRPr="004940D1" w:rsidRDefault="0011018E" w:rsidP="0011018E">
      <w:pPr>
        <w:pBdr>
          <w:top w:val="nil"/>
          <w:left w:val="nil"/>
          <w:bottom w:val="nil"/>
          <w:right w:val="nil"/>
          <w:between w:val="nil"/>
        </w:pBdr>
        <w:spacing w:before="115" w:line="276" w:lineRule="auto"/>
        <w:jc w:val="both"/>
        <w:rPr>
          <w:lang w:val="es-ES"/>
        </w:rPr>
      </w:pPr>
      <w:r w:rsidRPr="00055D6A">
        <w:rPr>
          <w:b/>
          <w:bCs/>
          <w:lang w:val="es-ES"/>
        </w:rPr>
        <w:t>Desde el año 2012 es</w:t>
      </w:r>
      <w:r w:rsidR="00293FFE" w:rsidRPr="00055D6A">
        <w:rPr>
          <w:b/>
          <w:bCs/>
          <w:lang w:val="es-ES"/>
        </w:rPr>
        <w:t>to es</w:t>
      </w:r>
      <w:r w:rsidRPr="00055D6A">
        <w:rPr>
          <w:b/>
          <w:bCs/>
          <w:lang w:val="es-ES"/>
        </w:rPr>
        <w:t xml:space="preserve"> una realidad</w:t>
      </w:r>
      <w:r w:rsidRPr="004940D1">
        <w:rPr>
          <w:lang w:val="es-ES"/>
        </w:rPr>
        <w:t xml:space="preserve">: se han robado coches de forma remota, se han </w:t>
      </w:r>
      <w:r w:rsidRPr="004940D1">
        <w:rPr>
          <w:lang w:val="es-ES"/>
        </w:rPr>
        <w:lastRenderedPageBreak/>
        <w:t>“secuestrado” vehículos para pedir una recompensa en bitcoins, se ha accedido a la información personal del conductor a través del sistema Bluetooth mientras conducía, se ha bloqueado el acceso al interior del vehículo, se han llamado coches a revisión por un fallo de ciberseguridad…</w:t>
      </w:r>
      <w:r w:rsidR="00695191" w:rsidRPr="004940D1">
        <w:rPr>
          <w:lang w:val="es-ES"/>
        </w:rPr>
        <w:t xml:space="preserve"> </w:t>
      </w:r>
      <w:r w:rsidR="00055D6A" w:rsidRPr="004940D1">
        <w:rPr>
          <w:lang w:val="es-ES"/>
        </w:rPr>
        <w:t xml:space="preserve">-ver casos reales en </w:t>
      </w:r>
      <w:hyperlink r:id="rId7" w:history="1">
        <w:r w:rsidR="00055D6A" w:rsidRPr="004940D1">
          <w:rPr>
            <w:rStyle w:val="Hipervnculo"/>
            <w:lang w:val="es-ES"/>
          </w:rPr>
          <w:t>https://eurocybcar.com/casos_hackeos/-</w:t>
        </w:r>
      </w:hyperlink>
      <w:r w:rsidR="00055D6A">
        <w:rPr>
          <w:lang w:val="es-ES"/>
        </w:rPr>
        <w:t>.</w:t>
      </w:r>
    </w:p>
    <w:p w14:paraId="64891741" w14:textId="236093EA" w:rsidR="005E2391" w:rsidRDefault="00293FFE" w:rsidP="008E3617">
      <w:pPr>
        <w:pBdr>
          <w:top w:val="nil"/>
          <w:left w:val="nil"/>
          <w:bottom w:val="nil"/>
          <w:right w:val="nil"/>
          <w:between w:val="nil"/>
        </w:pBdr>
        <w:spacing w:before="115" w:after="240" w:line="276" w:lineRule="auto"/>
        <w:jc w:val="both"/>
        <w:rPr>
          <w:lang w:val="es-ES"/>
        </w:rPr>
      </w:pPr>
      <w:r w:rsidRPr="004940D1">
        <w:rPr>
          <w:lang w:val="es-ES"/>
        </w:rPr>
        <w:t xml:space="preserve">Esta es una de las razones por la que la </w:t>
      </w:r>
      <w:r w:rsidRPr="00055D6A">
        <w:rPr>
          <w:b/>
          <w:bCs/>
          <w:lang w:val="es-ES"/>
        </w:rPr>
        <w:t>UNECE</w:t>
      </w:r>
      <w:r w:rsidRPr="004940D1">
        <w:rPr>
          <w:lang w:val="es-ES"/>
        </w:rPr>
        <w:t xml:space="preserve"> </w:t>
      </w:r>
      <w:r w:rsidR="00283866" w:rsidRPr="004940D1">
        <w:rPr>
          <w:lang w:val="es-ES"/>
        </w:rPr>
        <w:t xml:space="preserve">-Comisión Económica de las Naciones Unidas para Europa- </w:t>
      </w:r>
      <w:r w:rsidRPr="004940D1">
        <w:rPr>
          <w:lang w:val="es-ES"/>
        </w:rPr>
        <w:t>en tiempo r</w:t>
      </w:r>
      <w:r w:rsidR="00283866" w:rsidRPr="004940D1">
        <w:rPr>
          <w:lang w:val="es-ES"/>
        </w:rPr>
        <w:t>é</w:t>
      </w:r>
      <w:r w:rsidRPr="004940D1">
        <w:rPr>
          <w:lang w:val="es-ES"/>
        </w:rPr>
        <w:t xml:space="preserve">cord ha desarrollado una </w:t>
      </w:r>
      <w:r w:rsidR="00283866" w:rsidRPr="004940D1">
        <w:rPr>
          <w:lang w:val="es-ES"/>
        </w:rPr>
        <w:t>normativa de ciberseguridad para vehículos: la UNECE/R155, que establece los requisitos mínimos de ciberseguridad que debe cumplir un vehículo.</w:t>
      </w:r>
    </w:p>
    <w:p w14:paraId="554A8A6E" w14:textId="2C770F18" w:rsidR="008E7430" w:rsidRPr="004940D1" w:rsidRDefault="008E7430" w:rsidP="008E7430">
      <w:pPr>
        <w:pBdr>
          <w:top w:val="nil"/>
          <w:left w:val="nil"/>
          <w:bottom w:val="nil"/>
          <w:right w:val="nil"/>
          <w:between w:val="nil"/>
        </w:pBdr>
        <w:spacing w:line="276" w:lineRule="auto"/>
        <w:jc w:val="both"/>
        <w:rPr>
          <w:b/>
          <w:bCs/>
          <w:lang w:val="es-ES"/>
        </w:rPr>
      </w:pPr>
      <w:r w:rsidRPr="004940D1">
        <w:rPr>
          <w:b/>
          <w:bCs/>
          <w:lang w:val="es-ES"/>
        </w:rPr>
        <w:t>El test EUROCYBCAR y la normativa europea de ciberseguridad</w:t>
      </w:r>
      <w:r>
        <w:rPr>
          <w:b/>
          <w:bCs/>
          <w:lang w:val="es-ES"/>
        </w:rPr>
        <w:t xml:space="preserve"> UNECE/R155</w:t>
      </w:r>
    </w:p>
    <w:p w14:paraId="27AD842A" w14:textId="0296D703" w:rsidR="008E7430" w:rsidRPr="004940D1" w:rsidRDefault="008E7430" w:rsidP="008E7430">
      <w:pPr>
        <w:pBdr>
          <w:top w:val="nil"/>
          <w:left w:val="nil"/>
          <w:bottom w:val="nil"/>
          <w:right w:val="nil"/>
          <w:between w:val="nil"/>
        </w:pBdr>
        <w:spacing w:before="115" w:after="240" w:line="276" w:lineRule="auto"/>
        <w:jc w:val="both"/>
        <w:rPr>
          <w:lang w:val="es-ES"/>
        </w:rPr>
      </w:pPr>
      <w:r w:rsidRPr="004940D1">
        <w:rPr>
          <w:lang w:val="es-ES"/>
        </w:rPr>
        <w:t xml:space="preserve">EUROCYBCAR </w:t>
      </w:r>
      <w:r>
        <w:rPr>
          <w:lang w:val="es-ES"/>
        </w:rPr>
        <w:t xml:space="preserve">se anticipó a la normativa, </w:t>
      </w:r>
      <w:r w:rsidR="00DD305C">
        <w:rPr>
          <w:lang w:val="es-ES"/>
        </w:rPr>
        <w:t xml:space="preserve">creando el </w:t>
      </w:r>
      <w:r w:rsidRPr="004940D1">
        <w:rPr>
          <w:b/>
          <w:lang w:val="es-ES"/>
        </w:rPr>
        <w:t>primer</w:t>
      </w:r>
      <w:r w:rsidR="00DD305C">
        <w:rPr>
          <w:b/>
          <w:lang w:val="es-ES"/>
        </w:rPr>
        <w:t xml:space="preserve"> test</w:t>
      </w:r>
      <w:r w:rsidRPr="004940D1">
        <w:rPr>
          <w:b/>
          <w:lang w:val="es-ES"/>
        </w:rPr>
        <w:t xml:space="preserve"> en el mundo que mide y evalúa el nivel de ciberseguridad de un vehículo, </w:t>
      </w:r>
      <w:r w:rsidR="00DD305C">
        <w:rPr>
          <w:b/>
          <w:lang w:val="es-ES"/>
        </w:rPr>
        <w:t>empleando la metodología ESTP y según</w:t>
      </w:r>
      <w:r w:rsidRPr="004940D1">
        <w:rPr>
          <w:b/>
          <w:lang w:val="es-ES"/>
        </w:rPr>
        <w:t xml:space="preserve"> los requisitos de la UNECE/R155</w:t>
      </w:r>
      <w:r w:rsidR="00DD305C">
        <w:rPr>
          <w:lang w:val="es-ES"/>
        </w:rPr>
        <w:t>. Esta normativa</w:t>
      </w:r>
      <w:r w:rsidRPr="004940D1">
        <w:rPr>
          <w:lang w:val="es-ES"/>
        </w:rPr>
        <w:t xml:space="preserve"> entró en vigor en el mes de enero de 2021 y obliga a que sean ciberseguros los coches, autobuses, camiones, furgonetas, remolques y autocaravanas que se homologuen -desde julio de 2022- y se comercialicen -desde julio de 2024- en la Unión Europa y países adheridos a la normativa, como Japón, Corea del Sur, Rusia, Australia o Sudáfrica.</w:t>
      </w:r>
    </w:p>
    <w:p w14:paraId="4B173B4B" w14:textId="04CF35CB" w:rsidR="008E7430" w:rsidRPr="004940D1" w:rsidRDefault="008E7430" w:rsidP="008E3617">
      <w:pPr>
        <w:pBdr>
          <w:top w:val="nil"/>
          <w:left w:val="nil"/>
          <w:bottom w:val="nil"/>
          <w:right w:val="nil"/>
          <w:between w:val="nil"/>
        </w:pBdr>
        <w:spacing w:before="115" w:after="240" w:line="276" w:lineRule="auto"/>
        <w:jc w:val="both"/>
        <w:rPr>
          <w:lang w:val="es-ES"/>
        </w:rPr>
      </w:pPr>
      <w:r w:rsidRPr="004940D1">
        <w:rPr>
          <w:lang w:val="es-ES"/>
        </w:rPr>
        <w:t xml:space="preserve">Aunque esta normativa no contempla las motocicletas, al considerar la UNECE que no están suficientemente conectadas, EUROCYBCAR ha conseguido demostrar que </w:t>
      </w:r>
      <w:r w:rsidRPr="004940D1">
        <w:rPr>
          <w:b/>
          <w:lang w:val="es-ES"/>
        </w:rPr>
        <w:t>la normativa UNECE/R155 tendrá que</w:t>
      </w:r>
      <w:r w:rsidRPr="004940D1">
        <w:rPr>
          <w:b/>
          <w:color w:val="FF0000"/>
          <w:lang w:val="es-ES"/>
        </w:rPr>
        <w:t xml:space="preserve"> </w:t>
      </w:r>
      <w:r w:rsidRPr="004940D1">
        <w:rPr>
          <w:b/>
          <w:lang w:val="es-ES"/>
        </w:rPr>
        <w:t>incluir también a los ciclomotores y motocicletas</w:t>
      </w:r>
      <w:r w:rsidRPr="004940D1">
        <w:rPr>
          <w:lang w:val="es-ES"/>
        </w:rPr>
        <w:t xml:space="preserve"> -</w:t>
      </w:r>
      <w:r w:rsidRPr="004940D1">
        <w:rPr>
          <w:b/>
          <w:lang w:val="es-ES"/>
        </w:rPr>
        <w:t xml:space="preserve">vehículos de categorías L1, L3 y L4-, </w:t>
      </w:r>
      <w:r w:rsidRPr="004940D1">
        <w:rPr>
          <w:lang w:val="es-ES"/>
        </w:rPr>
        <w:t>ya que estos vehículos también están conectados y, por lo tanto, son susceptibles de ser ciberatacados.</w:t>
      </w:r>
    </w:p>
    <w:p w14:paraId="475F00CD" w14:textId="7D709ECD" w:rsidR="00061F99" w:rsidRPr="00EE5B15" w:rsidRDefault="00061F99" w:rsidP="006645CC">
      <w:pPr>
        <w:pBdr>
          <w:top w:val="nil"/>
          <w:left w:val="nil"/>
          <w:bottom w:val="nil"/>
          <w:right w:val="nil"/>
          <w:between w:val="nil"/>
        </w:pBdr>
        <w:spacing w:line="276" w:lineRule="auto"/>
        <w:jc w:val="both"/>
        <w:rPr>
          <w:b/>
          <w:bCs/>
          <w:lang w:val="es-ES"/>
        </w:rPr>
      </w:pPr>
      <w:r w:rsidRPr="00EE5B15">
        <w:rPr>
          <w:b/>
          <w:bCs/>
          <w:lang w:val="es-ES"/>
        </w:rPr>
        <w:t>El primer vehículo ciberseguro del mundo es una moto fabricada en España</w:t>
      </w:r>
    </w:p>
    <w:p w14:paraId="3AC3AC57" w14:textId="0B88AAF4" w:rsidR="00C01D82" w:rsidRDefault="00061F99" w:rsidP="00C01D82">
      <w:pPr>
        <w:pBdr>
          <w:top w:val="nil"/>
          <w:left w:val="nil"/>
          <w:bottom w:val="nil"/>
          <w:right w:val="nil"/>
          <w:between w:val="nil"/>
        </w:pBdr>
        <w:spacing w:before="115" w:line="276" w:lineRule="auto"/>
        <w:jc w:val="both"/>
        <w:rPr>
          <w:lang w:val="es-ES"/>
        </w:rPr>
      </w:pPr>
      <w:r w:rsidRPr="004940D1">
        <w:rPr>
          <w:lang w:val="es-ES"/>
        </w:rPr>
        <w:t xml:space="preserve">Por primera vez en la historia, un vehículo ha superado el test que avala su condición de </w:t>
      </w:r>
      <w:r w:rsidRPr="00055D6A">
        <w:rPr>
          <w:b/>
          <w:bCs/>
          <w:lang w:val="es-ES"/>
        </w:rPr>
        <w:t>“vehículo ciberseguro”</w:t>
      </w:r>
      <w:r w:rsidR="005E2391" w:rsidRPr="004940D1">
        <w:rPr>
          <w:lang w:val="es-ES"/>
        </w:rPr>
        <w:t>: s</w:t>
      </w:r>
      <w:r w:rsidR="00D71376" w:rsidRPr="004940D1">
        <w:rPr>
          <w:lang w:val="es-ES"/>
        </w:rPr>
        <w:t>e trata de la motocicleta eléctrica NUUK Cargopro</w:t>
      </w:r>
      <w:r w:rsidR="00F00F59">
        <w:rPr>
          <w:lang w:val="es-ES"/>
        </w:rPr>
        <w:t>,</w:t>
      </w:r>
      <w:r w:rsidR="00D71376" w:rsidRPr="004940D1">
        <w:rPr>
          <w:lang w:val="es-ES"/>
        </w:rPr>
        <w:t xml:space="preserve"> que ha obtenido esta acreditación tras superar el Test EUROCYBCAR, </w:t>
      </w:r>
      <w:r w:rsidR="00695191" w:rsidRPr="004940D1">
        <w:rPr>
          <w:lang w:val="es-ES"/>
        </w:rPr>
        <w:t>ajustándose a los requisitos</w:t>
      </w:r>
      <w:r w:rsidRPr="004940D1">
        <w:rPr>
          <w:lang w:val="es-ES"/>
        </w:rPr>
        <w:t xml:space="preserve"> </w:t>
      </w:r>
      <w:r w:rsidR="00695191" w:rsidRPr="004940D1">
        <w:rPr>
          <w:lang w:val="es-ES"/>
        </w:rPr>
        <w:t xml:space="preserve">de </w:t>
      </w:r>
      <w:r w:rsidRPr="004940D1">
        <w:rPr>
          <w:lang w:val="es-ES"/>
        </w:rPr>
        <w:t>la norm</w:t>
      </w:r>
      <w:r w:rsidR="00695191" w:rsidRPr="004940D1">
        <w:rPr>
          <w:lang w:val="es-ES"/>
        </w:rPr>
        <w:t>a</w:t>
      </w:r>
      <w:r w:rsidRPr="004940D1">
        <w:rPr>
          <w:lang w:val="es-ES"/>
        </w:rPr>
        <w:t xml:space="preserve"> UNECE/R155 y según el procedimiento y metodología ESTP </w:t>
      </w:r>
      <w:r w:rsidR="00695191" w:rsidRPr="004940D1">
        <w:rPr>
          <w:lang w:val="es-ES"/>
        </w:rPr>
        <w:t>-</w:t>
      </w:r>
      <w:r w:rsidR="00695191" w:rsidRPr="004940D1">
        <w:rPr>
          <w:b/>
          <w:bCs/>
          <w:lang w:val="es-ES"/>
        </w:rPr>
        <w:t>E</w:t>
      </w:r>
      <w:r w:rsidR="00695191" w:rsidRPr="004940D1">
        <w:rPr>
          <w:lang w:val="es-ES"/>
        </w:rPr>
        <w:t xml:space="preserve">UROCYBCAR </w:t>
      </w:r>
      <w:r w:rsidR="00695191" w:rsidRPr="004940D1">
        <w:rPr>
          <w:b/>
          <w:bCs/>
          <w:lang w:val="es-ES"/>
        </w:rPr>
        <w:t>S</w:t>
      </w:r>
      <w:r w:rsidR="00695191" w:rsidRPr="004940D1">
        <w:rPr>
          <w:lang w:val="es-ES"/>
        </w:rPr>
        <w:t xml:space="preserve">tandard </w:t>
      </w:r>
      <w:r w:rsidR="00695191" w:rsidRPr="004940D1">
        <w:rPr>
          <w:b/>
          <w:bCs/>
          <w:lang w:val="es-ES"/>
        </w:rPr>
        <w:t>T</w:t>
      </w:r>
      <w:r w:rsidR="00695191" w:rsidRPr="004940D1">
        <w:rPr>
          <w:lang w:val="es-ES"/>
        </w:rPr>
        <w:t xml:space="preserve">est </w:t>
      </w:r>
      <w:r w:rsidR="00695191" w:rsidRPr="004940D1">
        <w:rPr>
          <w:b/>
          <w:bCs/>
          <w:lang w:val="es-ES"/>
        </w:rPr>
        <w:t>P</w:t>
      </w:r>
      <w:r w:rsidR="00695191" w:rsidRPr="004940D1">
        <w:rPr>
          <w:lang w:val="es-ES"/>
        </w:rPr>
        <w:t xml:space="preserve">rotocol-, </w:t>
      </w:r>
      <w:r w:rsidRPr="004940D1">
        <w:rPr>
          <w:lang w:val="es-ES"/>
        </w:rPr>
        <w:t>desarrollad</w:t>
      </w:r>
      <w:r w:rsidR="00695191" w:rsidRPr="004940D1">
        <w:rPr>
          <w:lang w:val="es-ES"/>
        </w:rPr>
        <w:t>a</w:t>
      </w:r>
      <w:r w:rsidRPr="004940D1">
        <w:rPr>
          <w:lang w:val="es-ES"/>
        </w:rPr>
        <w:t xml:space="preserve"> por EUROCYBCAR</w:t>
      </w:r>
      <w:r w:rsidR="005E2391" w:rsidRPr="004940D1">
        <w:rPr>
          <w:lang w:val="es-ES"/>
        </w:rPr>
        <w:t xml:space="preserve"> -</w:t>
      </w:r>
      <w:r w:rsidRPr="004940D1">
        <w:rPr>
          <w:lang w:val="es-ES"/>
        </w:rPr>
        <w:t xml:space="preserve">empresa </w:t>
      </w:r>
      <w:r w:rsidR="00695191" w:rsidRPr="004940D1">
        <w:rPr>
          <w:lang w:val="es-ES"/>
        </w:rPr>
        <w:t xml:space="preserve">de base </w:t>
      </w:r>
      <w:r w:rsidRPr="004940D1">
        <w:rPr>
          <w:lang w:val="es-ES"/>
        </w:rPr>
        <w:t>tecnológica</w:t>
      </w:r>
      <w:r w:rsidR="00695191" w:rsidRPr="004940D1">
        <w:rPr>
          <w:lang w:val="es-ES"/>
        </w:rPr>
        <w:t>,</w:t>
      </w:r>
      <w:r w:rsidRPr="004940D1">
        <w:rPr>
          <w:lang w:val="es-ES"/>
        </w:rPr>
        <w:t xml:space="preserve"> con sede en Vitoria-Gasteiz</w:t>
      </w:r>
      <w:r w:rsidR="00695191" w:rsidRPr="004940D1">
        <w:rPr>
          <w:lang w:val="es-ES"/>
        </w:rPr>
        <w:t xml:space="preserve">, que </w:t>
      </w:r>
      <w:r w:rsidR="00695191" w:rsidRPr="00055D6A">
        <w:rPr>
          <w:b/>
          <w:bCs/>
          <w:lang w:val="es-ES"/>
        </w:rPr>
        <w:t xml:space="preserve">identifica, evalúa y previene </w:t>
      </w:r>
      <w:r w:rsidR="00C44754" w:rsidRPr="00055D6A">
        <w:rPr>
          <w:b/>
          <w:bCs/>
          <w:lang w:val="es-ES"/>
        </w:rPr>
        <w:t>los riesgos que afectan a la ciberseguridad de los vehículos</w:t>
      </w:r>
      <w:r w:rsidR="00C44754" w:rsidRPr="004940D1">
        <w:rPr>
          <w:lang w:val="es-ES"/>
        </w:rPr>
        <w:t xml:space="preserve">, a los sistemas de gestión de flotas </w:t>
      </w:r>
      <w:r w:rsidR="00C44754" w:rsidRPr="004940D1">
        <w:rPr>
          <w:color w:val="000000" w:themeColor="text1"/>
          <w:lang w:val="es-ES"/>
        </w:rPr>
        <w:t xml:space="preserve">y </w:t>
      </w:r>
      <w:r w:rsidR="00135013" w:rsidRPr="004940D1">
        <w:rPr>
          <w:color w:val="000000" w:themeColor="text1"/>
          <w:lang w:val="es-ES"/>
        </w:rPr>
        <w:t xml:space="preserve">a </w:t>
      </w:r>
      <w:r w:rsidR="00C44754" w:rsidRPr="004940D1">
        <w:rPr>
          <w:color w:val="000000" w:themeColor="text1"/>
          <w:lang w:val="es-ES"/>
        </w:rPr>
        <w:t xml:space="preserve">las </w:t>
      </w:r>
      <w:r w:rsidR="00C44754" w:rsidRPr="004940D1">
        <w:rPr>
          <w:lang w:val="es-ES"/>
        </w:rPr>
        <w:t>infraestructuras de telecomunicaciones</w:t>
      </w:r>
      <w:r w:rsidR="005E2391" w:rsidRPr="004940D1">
        <w:rPr>
          <w:lang w:val="es-ES"/>
        </w:rPr>
        <w:t>, según las normativas vigentes-</w:t>
      </w:r>
      <w:r w:rsidR="00695191" w:rsidRPr="004940D1">
        <w:rPr>
          <w:lang w:val="es-ES"/>
        </w:rPr>
        <w:t>.</w:t>
      </w:r>
    </w:p>
    <w:p w14:paraId="0B18ACF0" w14:textId="6001A92A" w:rsidR="00D00AB0" w:rsidRPr="00C01D82" w:rsidRDefault="00D00AB0" w:rsidP="00C01D82">
      <w:pPr>
        <w:pBdr>
          <w:top w:val="nil"/>
          <w:left w:val="nil"/>
          <w:bottom w:val="nil"/>
          <w:right w:val="nil"/>
          <w:between w:val="nil"/>
        </w:pBdr>
        <w:spacing w:before="115" w:line="276" w:lineRule="auto"/>
        <w:jc w:val="both"/>
        <w:rPr>
          <w:lang w:val="es-ES"/>
        </w:rPr>
      </w:pPr>
      <w:r w:rsidRPr="00E11C53">
        <w:rPr>
          <w:lang w:val="es-ES"/>
        </w:rPr>
        <w:t>En este escenario, l</w:t>
      </w:r>
      <w:r w:rsidRPr="00E11C53">
        <w:rPr>
          <w:rFonts w:eastAsia="Century Gothic"/>
          <w:lang w:val="es-ES"/>
        </w:rPr>
        <w:t xml:space="preserve">a firma vizcaína </w:t>
      </w:r>
      <w:hyperlink r:id="rId8">
        <w:r w:rsidRPr="00E11C53">
          <w:rPr>
            <w:rFonts w:eastAsia="Century Gothic"/>
            <w:b/>
            <w:bCs/>
            <w:u w:val="single"/>
            <w:lang w:val="es-ES"/>
          </w:rPr>
          <w:t>NUUK Mobility</w:t>
        </w:r>
      </w:hyperlink>
      <w:r w:rsidRPr="00E11C53">
        <w:rPr>
          <w:rFonts w:eastAsia="Century Gothic"/>
          <w:b/>
          <w:bCs/>
          <w:u w:val="single"/>
          <w:lang w:val="es-ES"/>
        </w:rPr>
        <w:t xml:space="preserve"> Solutions</w:t>
      </w:r>
      <w:r w:rsidRPr="00E11C53">
        <w:rPr>
          <w:rFonts w:eastAsia="Century Gothic"/>
          <w:b/>
          <w:bCs/>
          <w:lang w:val="es-ES"/>
        </w:rPr>
        <w:t xml:space="preserve"> </w:t>
      </w:r>
      <w:r w:rsidRPr="00E11C53">
        <w:rPr>
          <w:rFonts w:eastAsia="Century Gothic"/>
          <w:lang w:val="es-ES"/>
        </w:rPr>
        <w:t xml:space="preserve">(NMS) -que desarrolla y comercializa vehículos eléctricos ligeros inteligentes- se convierte </w:t>
      </w:r>
      <w:r w:rsidRPr="00E11C53">
        <w:rPr>
          <w:rFonts w:eastAsia="Century Gothic"/>
          <w:b/>
          <w:lang w:val="es-ES"/>
        </w:rPr>
        <w:t>en la primera firma de automoción del mundo que ofrecerá uno de sus modelos de moto eléctrica con un certificado de Ciberseguridad para</w:t>
      </w:r>
      <w:r w:rsidRPr="004940D1">
        <w:rPr>
          <w:rFonts w:eastAsia="Century Gothic"/>
          <w:b/>
          <w:lang w:val="es-ES"/>
        </w:rPr>
        <w:t xml:space="preserve"> Vehículos</w:t>
      </w:r>
      <w:r w:rsidRPr="004940D1">
        <w:rPr>
          <w:rFonts w:eastAsia="Century Gothic"/>
          <w:lang w:val="es-ES"/>
        </w:rPr>
        <w:t xml:space="preserve">, según la nueva normativa europea de ciberseguridad. Tras pasar el test de ciberseguridad de EUROCYBCAR, </w:t>
      </w:r>
      <w:hyperlink r:id="rId9" w:history="1">
        <w:r w:rsidRPr="004940D1">
          <w:rPr>
            <w:rStyle w:val="Hipervnculo"/>
            <w:rFonts w:eastAsia="Century Gothic"/>
            <w:b/>
            <w:bCs/>
            <w:color w:val="auto"/>
            <w:lang w:val="es-ES"/>
          </w:rPr>
          <w:t>AENOR</w:t>
        </w:r>
      </w:hyperlink>
      <w:r w:rsidRPr="004940D1">
        <w:rPr>
          <w:rFonts w:eastAsia="Century Gothic"/>
          <w:lang w:val="es-ES"/>
        </w:rPr>
        <w:t xml:space="preserve"> auditará el cumplimiento y, posteriormente, emitirá un certificado que tendrá una validez de tres años. </w:t>
      </w:r>
    </w:p>
    <w:p w14:paraId="6F28EAEA" w14:textId="0FC916F6" w:rsidR="00D00AB0" w:rsidRPr="004940D1" w:rsidRDefault="00D00AB0" w:rsidP="00D00AB0">
      <w:pPr>
        <w:pBdr>
          <w:top w:val="nil"/>
          <w:left w:val="nil"/>
          <w:bottom w:val="nil"/>
          <w:right w:val="nil"/>
          <w:between w:val="nil"/>
        </w:pBdr>
        <w:spacing w:before="115" w:after="240" w:line="276" w:lineRule="auto"/>
        <w:jc w:val="both"/>
        <w:rPr>
          <w:lang w:val="es-ES"/>
        </w:rPr>
      </w:pPr>
      <w:r w:rsidRPr="004940D1">
        <w:rPr>
          <w:lang w:val="es-ES"/>
        </w:rPr>
        <w:t xml:space="preserve">Los vehículos que superan el Test EUROCYBCAR y obtienen el certificado demuestran que implementan medios eficaces para </w:t>
      </w:r>
      <w:r w:rsidRPr="00055D6A">
        <w:rPr>
          <w:b/>
          <w:bCs/>
          <w:lang w:val="es-ES"/>
        </w:rPr>
        <w:t>minimizar el riesgo de un ciberataque</w:t>
      </w:r>
      <w:r w:rsidRPr="004940D1">
        <w:rPr>
          <w:lang w:val="es-ES"/>
        </w:rPr>
        <w:t xml:space="preserve"> contra la privacidad y la vida de las personas que viajan a bordo, así como la integridad de los sistemas del vehículo.</w:t>
      </w:r>
    </w:p>
    <w:p w14:paraId="1196F227" w14:textId="08AA4F37" w:rsidR="00E27B72" w:rsidRPr="004940D1" w:rsidRDefault="00F84DD0" w:rsidP="006645CC">
      <w:pPr>
        <w:pBdr>
          <w:top w:val="nil"/>
          <w:left w:val="nil"/>
          <w:bottom w:val="nil"/>
          <w:right w:val="nil"/>
          <w:between w:val="nil"/>
        </w:pBdr>
        <w:spacing w:line="276" w:lineRule="auto"/>
        <w:jc w:val="both"/>
        <w:rPr>
          <w:b/>
          <w:bCs/>
          <w:lang w:val="es-ES"/>
        </w:rPr>
      </w:pPr>
      <w:r w:rsidRPr="004940D1">
        <w:rPr>
          <w:b/>
          <w:bCs/>
          <w:lang w:val="es-ES"/>
        </w:rPr>
        <w:t>L</w:t>
      </w:r>
      <w:r w:rsidR="006645CC" w:rsidRPr="004940D1">
        <w:rPr>
          <w:b/>
          <w:bCs/>
          <w:lang w:val="es-ES"/>
        </w:rPr>
        <w:t>a</w:t>
      </w:r>
      <w:r w:rsidRPr="004940D1">
        <w:rPr>
          <w:b/>
          <w:bCs/>
          <w:lang w:val="es-ES"/>
        </w:rPr>
        <w:t>s pruebas del Test EUROCYBCAR</w:t>
      </w:r>
    </w:p>
    <w:p w14:paraId="4C463A7F" w14:textId="200D8980" w:rsidR="003009B7" w:rsidRPr="004940D1" w:rsidRDefault="003009B7" w:rsidP="00E27B72">
      <w:pPr>
        <w:pBdr>
          <w:top w:val="nil"/>
          <w:left w:val="nil"/>
          <w:bottom w:val="nil"/>
          <w:right w:val="nil"/>
          <w:between w:val="nil"/>
        </w:pBdr>
        <w:spacing w:before="115" w:line="276" w:lineRule="auto"/>
        <w:jc w:val="both"/>
        <w:rPr>
          <w:lang w:val="es-ES"/>
        </w:rPr>
      </w:pPr>
      <w:r w:rsidRPr="004940D1">
        <w:rPr>
          <w:lang w:val="es-ES"/>
        </w:rPr>
        <w:t>Para superar el test, se aplica la metodología ESTP</w:t>
      </w:r>
      <w:r w:rsidR="00EE3669" w:rsidRPr="004940D1">
        <w:rPr>
          <w:lang w:val="es-ES"/>
        </w:rPr>
        <w:t xml:space="preserve">, </w:t>
      </w:r>
      <w:r w:rsidRPr="004940D1">
        <w:rPr>
          <w:lang w:val="es-ES"/>
        </w:rPr>
        <w:t>someti</w:t>
      </w:r>
      <w:r w:rsidR="00EE3669" w:rsidRPr="004940D1">
        <w:rPr>
          <w:lang w:val="es-ES"/>
        </w:rPr>
        <w:t>en</w:t>
      </w:r>
      <w:r w:rsidRPr="004940D1">
        <w:rPr>
          <w:lang w:val="es-ES"/>
        </w:rPr>
        <w:t xml:space="preserve">do </w:t>
      </w:r>
      <w:r w:rsidR="00EE3669" w:rsidRPr="004940D1">
        <w:rPr>
          <w:lang w:val="es-ES"/>
        </w:rPr>
        <w:t xml:space="preserve">al vehículo </w:t>
      </w:r>
      <w:r w:rsidRPr="004940D1">
        <w:rPr>
          <w:lang w:val="es-ES"/>
        </w:rPr>
        <w:t>a tres tipos de pruebas</w:t>
      </w:r>
      <w:r w:rsidR="00F00F59">
        <w:rPr>
          <w:lang w:val="es-ES"/>
        </w:rPr>
        <w:t xml:space="preserve">: </w:t>
      </w:r>
      <w:r w:rsidR="00EE3669" w:rsidRPr="004940D1">
        <w:rPr>
          <w:lang w:val="es-ES"/>
        </w:rPr>
        <w:t xml:space="preserve">de acceso </w:t>
      </w:r>
      <w:r w:rsidRPr="004940D1">
        <w:rPr>
          <w:lang w:val="es-ES"/>
        </w:rPr>
        <w:t>físic</w:t>
      </w:r>
      <w:r w:rsidR="00EE3669" w:rsidRPr="004940D1">
        <w:rPr>
          <w:lang w:val="es-ES"/>
        </w:rPr>
        <w:t>o</w:t>
      </w:r>
      <w:r w:rsidRPr="004940D1">
        <w:rPr>
          <w:lang w:val="es-ES"/>
        </w:rPr>
        <w:t xml:space="preserve">, </w:t>
      </w:r>
      <w:r w:rsidR="00EE3669" w:rsidRPr="004940D1">
        <w:rPr>
          <w:lang w:val="es-ES"/>
        </w:rPr>
        <w:t xml:space="preserve">de acceso </w:t>
      </w:r>
      <w:r w:rsidRPr="004940D1">
        <w:rPr>
          <w:lang w:val="es-ES"/>
        </w:rPr>
        <w:t>remot</w:t>
      </w:r>
      <w:r w:rsidR="00EE3669" w:rsidRPr="004940D1">
        <w:rPr>
          <w:lang w:val="es-ES"/>
        </w:rPr>
        <w:t>o</w:t>
      </w:r>
      <w:r w:rsidRPr="004940D1">
        <w:rPr>
          <w:lang w:val="es-ES"/>
        </w:rPr>
        <w:t xml:space="preserve"> y de aplicaciones</w:t>
      </w:r>
      <w:r w:rsidR="00F00F59">
        <w:rPr>
          <w:lang w:val="es-ES"/>
        </w:rPr>
        <w:t>,</w:t>
      </w:r>
      <w:r w:rsidRPr="004940D1">
        <w:rPr>
          <w:lang w:val="es-ES"/>
        </w:rPr>
        <w:t xml:space="preserve"> que se realizan en el laboratorio técnico que EUROCYBCAR tiene ubicado en Vitoria-Gasteiz.</w:t>
      </w:r>
    </w:p>
    <w:p w14:paraId="37AA7789" w14:textId="3BC31F4E" w:rsidR="00C01D82" w:rsidRPr="00C01D82" w:rsidRDefault="00E27B72" w:rsidP="00C01D82">
      <w:pPr>
        <w:pStyle w:val="Prrafodelista"/>
        <w:numPr>
          <w:ilvl w:val="0"/>
          <w:numId w:val="1"/>
        </w:numPr>
        <w:pBdr>
          <w:top w:val="nil"/>
          <w:left w:val="nil"/>
          <w:bottom w:val="nil"/>
          <w:right w:val="nil"/>
          <w:between w:val="nil"/>
        </w:pBdr>
        <w:spacing w:before="115" w:line="276" w:lineRule="auto"/>
        <w:jc w:val="both"/>
        <w:rPr>
          <w:lang w:val="es-ES"/>
        </w:rPr>
      </w:pPr>
      <w:r w:rsidRPr="004940D1">
        <w:rPr>
          <w:lang w:val="es-ES"/>
        </w:rPr>
        <w:lastRenderedPageBreak/>
        <w:t>D</w:t>
      </w:r>
      <w:r w:rsidR="00EE3669" w:rsidRPr="004940D1">
        <w:rPr>
          <w:lang w:val="es-ES"/>
        </w:rPr>
        <w:t xml:space="preserve">e </w:t>
      </w:r>
      <w:r w:rsidR="00EE3669" w:rsidRPr="00055D6A">
        <w:rPr>
          <w:b/>
          <w:bCs/>
          <w:lang w:val="es-ES"/>
        </w:rPr>
        <w:t>Acceso Físico</w:t>
      </w:r>
      <w:r w:rsidR="00EE3669" w:rsidRPr="004940D1">
        <w:rPr>
          <w:lang w:val="es-ES"/>
        </w:rPr>
        <w:t xml:space="preserve">: se </w:t>
      </w:r>
      <w:r w:rsidRPr="004940D1">
        <w:rPr>
          <w:lang w:val="es-ES"/>
        </w:rPr>
        <w:t xml:space="preserve">comprueba, por ejemplo, si un ciberdelincuente podría manipular -a través del puerto OBD del vehículo- el ABS, sus frenos o su dirección; o si a través del puerto USB se puede introducir un virus que provoque la </w:t>
      </w:r>
      <w:r w:rsidRPr="00055D6A">
        <w:rPr>
          <w:b/>
          <w:bCs/>
          <w:lang w:val="es-ES"/>
        </w:rPr>
        <w:t>paralización de los sistemas del vehículo</w:t>
      </w:r>
      <w:r w:rsidRPr="004940D1">
        <w:rPr>
          <w:lang w:val="es-ES"/>
        </w:rPr>
        <w:t xml:space="preserve"> y ponga en riesgo la vida de los pasajeros.</w:t>
      </w:r>
    </w:p>
    <w:p w14:paraId="32C07BAE" w14:textId="1217C94E" w:rsidR="00C01D82" w:rsidRPr="00C01D82" w:rsidRDefault="00EE3669" w:rsidP="00C01D82">
      <w:pPr>
        <w:pStyle w:val="Prrafodelista"/>
        <w:numPr>
          <w:ilvl w:val="0"/>
          <w:numId w:val="1"/>
        </w:numPr>
        <w:pBdr>
          <w:top w:val="nil"/>
          <w:left w:val="nil"/>
          <w:bottom w:val="nil"/>
          <w:right w:val="nil"/>
          <w:between w:val="nil"/>
        </w:pBdr>
        <w:spacing w:before="115" w:line="276" w:lineRule="auto"/>
        <w:jc w:val="both"/>
        <w:rPr>
          <w:lang w:val="es-ES"/>
        </w:rPr>
      </w:pPr>
      <w:r w:rsidRPr="004940D1">
        <w:rPr>
          <w:lang w:val="es-ES"/>
        </w:rPr>
        <w:t xml:space="preserve">De </w:t>
      </w:r>
      <w:r w:rsidRPr="00055D6A">
        <w:rPr>
          <w:b/>
          <w:bCs/>
          <w:lang w:val="es-ES"/>
        </w:rPr>
        <w:t>Acceso Remoto</w:t>
      </w:r>
      <w:r w:rsidRPr="004940D1">
        <w:rPr>
          <w:lang w:val="es-ES"/>
        </w:rPr>
        <w:t>: s</w:t>
      </w:r>
      <w:r w:rsidR="00E27B72" w:rsidRPr="004940D1">
        <w:rPr>
          <w:lang w:val="es-ES"/>
        </w:rPr>
        <w:t>e analiza</w:t>
      </w:r>
      <w:r w:rsidRPr="004940D1">
        <w:rPr>
          <w:lang w:val="es-ES"/>
        </w:rPr>
        <w:t>n</w:t>
      </w:r>
      <w:r w:rsidR="00E27B72" w:rsidRPr="004940D1">
        <w:rPr>
          <w:lang w:val="es-ES"/>
        </w:rPr>
        <w:t xml:space="preserve"> sistemas inalámbricos</w:t>
      </w:r>
      <w:r w:rsidRPr="004940D1">
        <w:rPr>
          <w:lang w:val="es-ES"/>
        </w:rPr>
        <w:t xml:space="preserve">, </w:t>
      </w:r>
      <w:r w:rsidR="00E27B72" w:rsidRPr="004940D1">
        <w:rPr>
          <w:lang w:val="es-ES"/>
        </w:rPr>
        <w:t xml:space="preserve">como la conexión Bluetooth -que permite enlazar el dispositivo móvil al vehículo para compartir sus datos-, WiFi -que proporciona conexión a </w:t>
      </w:r>
      <w:r w:rsidR="00F00F59">
        <w:rPr>
          <w:lang w:val="es-ES"/>
        </w:rPr>
        <w:t>I</w:t>
      </w:r>
      <w:r w:rsidR="00E27B72" w:rsidRPr="004940D1">
        <w:rPr>
          <w:lang w:val="es-ES"/>
        </w:rPr>
        <w:t>nternet a los dispositivos móviles de los pasajeros-</w:t>
      </w:r>
      <w:r w:rsidR="004940D1" w:rsidRPr="004940D1">
        <w:rPr>
          <w:lang w:val="es-ES"/>
        </w:rPr>
        <w:t xml:space="preserve"> </w:t>
      </w:r>
      <w:r w:rsidR="00E27B72" w:rsidRPr="004940D1">
        <w:rPr>
          <w:lang w:val="es-ES"/>
        </w:rPr>
        <w:t xml:space="preserve">o el sistema keyless -que, por ejemplo, permite abrir o cerrar un coche sin necesidad de utilizar la llave- para comprobar </w:t>
      </w:r>
      <w:r w:rsidR="004940D1" w:rsidRPr="004940D1">
        <w:rPr>
          <w:lang w:val="es-ES"/>
        </w:rPr>
        <w:t xml:space="preserve">si </w:t>
      </w:r>
      <w:r w:rsidR="004940D1" w:rsidRPr="00055D6A">
        <w:rPr>
          <w:b/>
          <w:bCs/>
          <w:lang w:val="es-ES"/>
        </w:rPr>
        <w:t xml:space="preserve">está en riesgo </w:t>
      </w:r>
      <w:r w:rsidR="00E27B72" w:rsidRPr="00055D6A">
        <w:rPr>
          <w:b/>
          <w:bCs/>
          <w:lang w:val="es-ES"/>
        </w:rPr>
        <w:t>la seguridad del vehículo o los datos privados de los usuarios</w:t>
      </w:r>
      <w:r w:rsidR="00E27B72" w:rsidRPr="004940D1">
        <w:rPr>
          <w:lang w:val="es-ES"/>
        </w:rPr>
        <w:t>.</w:t>
      </w:r>
    </w:p>
    <w:p w14:paraId="1D966CD2" w14:textId="12D53178" w:rsidR="00E27B72" w:rsidRPr="00055D6A" w:rsidRDefault="00EE3669" w:rsidP="00E27B72">
      <w:pPr>
        <w:pStyle w:val="Prrafodelista"/>
        <w:numPr>
          <w:ilvl w:val="0"/>
          <w:numId w:val="1"/>
        </w:numPr>
        <w:pBdr>
          <w:top w:val="nil"/>
          <w:left w:val="nil"/>
          <w:bottom w:val="nil"/>
          <w:right w:val="nil"/>
          <w:between w:val="nil"/>
        </w:pBdr>
        <w:spacing w:before="115" w:line="276" w:lineRule="auto"/>
        <w:jc w:val="both"/>
        <w:rPr>
          <w:b/>
          <w:bCs/>
          <w:lang w:val="es-ES"/>
        </w:rPr>
      </w:pPr>
      <w:r w:rsidRPr="004940D1">
        <w:rPr>
          <w:lang w:val="es-ES"/>
        </w:rPr>
        <w:t xml:space="preserve">Pruebas de </w:t>
      </w:r>
      <w:r w:rsidRPr="00055D6A">
        <w:rPr>
          <w:b/>
          <w:bCs/>
          <w:lang w:val="es-ES"/>
        </w:rPr>
        <w:t>Aplicaciones</w:t>
      </w:r>
      <w:r w:rsidRPr="004940D1">
        <w:rPr>
          <w:lang w:val="es-ES"/>
        </w:rPr>
        <w:t>:</w:t>
      </w:r>
      <w:r w:rsidR="00E27B72" w:rsidRPr="004940D1">
        <w:rPr>
          <w:lang w:val="es-ES"/>
        </w:rPr>
        <w:t xml:space="preserve"> se evalúan las vulnerabilidades de las aplicaciones que ya están integradas en el vehículo, y también las apps oficiales de la marca que el usuario se descarga en su móvil. Algunas de estas aplicaciones permiten al usuario controlar desde su smartphone diversos parámetros del vehículo -como encender la calefacción antes de entrar</w:t>
      </w:r>
      <w:r w:rsidR="00F00F59">
        <w:rPr>
          <w:lang w:val="es-ES"/>
        </w:rPr>
        <w:t xml:space="preserve"> o poner en marcha el motor</w:t>
      </w:r>
      <w:r w:rsidR="00E27B72" w:rsidRPr="004940D1">
        <w:rPr>
          <w:lang w:val="es-ES"/>
        </w:rPr>
        <w:t>- o acceder a información almacenada en el vehículo -como el kilometraj</w:t>
      </w:r>
      <w:r w:rsidR="00F00F59">
        <w:rPr>
          <w:lang w:val="es-ES"/>
        </w:rPr>
        <w:t>e, mensajes de alerta</w:t>
      </w:r>
      <w:r w:rsidR="00E27B72" w:rsidRPr="004940D1">
        <w:rPr>
          <w:lang w:val="es-ES"/>
        </w:rPr>
        <w:t xml:space="preserve"> o las rutas seguidas habitualmente por el conductor-. Esto, obviamente, es un peligro si un ciberdelincuente consigue vulnerar dichas aplicaciones, ya que podría </w:t>
      </w:r>
      <w:r w:rsidR="00E27B72" w:rsidRPr="00055D6A">
        <w:rPr>
          <w:b/>
          <w:bCs/>
          <w:lang w:val="es-ES"/>
        </w:rPr>
        <w:t>acceder a sistemas del vehículo y llegar incluso a provocar un accidente.</w:t>
      </w:r>
    </w:p>
    <w:p w14:paraId="1D864980" w14:textId="7A060A56" w:rsidR="00C20528" w:rsidRPr="004940D1" w:rsidRDefault="00C20528" w:rsidP="004940D1">
      <w:pPr>
        <w:pBdr>
          <w:top w:val="nil"/>
          <w:left w:val="nil"/>
          <w:bottom w:val="nil"/>
          <w:right w:val="nil"/>
          <w:between w:val="nil"/>
        </w:pBdr>
        <w:spacing w:before="115" w:after="240" w:line="276" w:lineRule="auto"/>
        <w:jc w:val="both"/>
        <w:rPr>
          <w:lang w:val="es-ES"/>
        </w:rPr>
      </w:pPr>
      <w:r w:rsidRPr="004940D1">
        <w:rPr>
          <w:lang w:val="es-ES"/>
        </w:rPr>
        <w:t xml:space="preserve">El test </w:t>
      </w:r>
      <w:r w:rsidR="004940D1" w:rsidRPr="004940D1">
        <w:rPr>
          <w:lang w:val="es-ES"/>
        </w:rPr>
        <w:t xml:space="preserve">EUROCYBCAR </w:t>
      </w:r>
      <w:r w:rsidRPr="004940D1">
        <w:rPr>
          <w:lang w:val="es-ES"/>
        </w:rPr>
        <w:t xml:space="preserve">analiza hasta </w:t>
      </w:r>
      <w:r w:rsidRPr="00055D6A">
        <w:rPr>
          <w:b/>
          <w:bCs/>
          <w:lang w:val="es-ES"/>
        </w:rPr>
        <w:t>70 amenazas</w:t>
      </w:r>
      <w:r w:rsidRPr="004940D1">
        <w:rPr>
          <w:lang w:val="es-ES"/>
        </w:rPr>
        <w:t xml:space="preserve"> </w:t>
      </w:r>
      <w:r w:rsidR="00DC0758" w:rsidRPr="004940D1">
        <w:rPr>
          <w:lang w:val="es-ES"/>
        </w:rPr>
        <w:t xml:space="preserve">específicas </w:t>
      </w:r>
      <w:r w:rsidRPr="004940D1">
        <w:rPr>
          <w:lang w:val="es-ES"/>
        </w:rPr>
        <w:t>de ciberseguridad</w:t>
      </w:r>
      <w:r w:rsidR="00DC0758" w:rsidRPr="004940D1">
        <w:rPr>
          <w:lang w:val="es-ES"/>
        </w:rPr>
        <w:t xml:space="preserve"> incluidas en la exigente normativa UNECE</w:t>
      </w:r>
      <w:r w:rsidR="004940D1" w:rsidRPr="004940D1">
        <w:rPr>
          <w:lang w:val="es-ES"/>
        </w:rPr>
        <w:t>/R155</w:t>
      </w:r>
      <w:r w:rsidR="00DC0758" w:rsidRPr="004940D1">
        <w:rPr>
          <w:lang w:val="es-ES"/>
        </w:rPr>
        <w:t>.</w:t>
      </w:r>
    </w:p>
    <w:p w14:paraId="3AA869FB" w14:textId="5F7F54DF" w:rsidR="00DC7530" w:rsidRPr="004940D1" w:rsidRDefault="00EE5B15" w:rsidP="008E3617">
      <w:pPr>
        <w:pBdr>
          <w:top w:val="nil"/>
          <w:left w:val="nil"/>
          <w:bottom w:val="nil"/>
          <w:right w:val="nil"/>
          <w:between w:val="nil"/>
        </w:pBdr>
        <w:spacing w:before="115" w:line="276" w:lineRule="auto"/>
        <w:jc w:val="both"/>
        <w:rPr>
          <w:b/>
          <w:bCs/>
          <w:lang w:val="es-ES"/>
        </w:rPr>
      </w:pPr>
      <w:r w:rsidRPr="004940D1">
        <w:rPr>
          <w:b/>
          <w:bCs/>
          <w:lang w:val="es-ES"/>
        </w:rPr>
        <w:t>POR UNA MOVILIDAD CIBERSEGURA</w:t>
      </w:r>
    </w:p>
    <w:p w14:paraId="649DD771" w14:textId="77777777" w:rsidR="0088682C" w:rsidRDefault="00C44754" w:rsidP="0088682C">
      <w:pPr>
        <w:pStyle w:val="Prrafodelista"/>
        <w:numPr>
          <w:ilvl w:val="0"/>
          <w:numId w:val="1"/>
        </w:numPr>
        <w:pBdr>
          <w:top w:val="nil"/>
          <w:left w:val="nil"/>
          <w:bottom w:val="nil"/>
          <w:right w:val="nil"/>
          <w:between w:val="nil"/>
        </w:pBdr>
        <w:spacing w:before="115" w:line="276" w:lineRule="auto"/>
        <w:jc w:val="both"/>
        <w:rPr>
          <w:lang w:val="es-ES"/>
        </w:rPr>
      </w:pPr>
      <w:r w:rsidRPr="00EE5B15">
        <w:rPr>
          <w:lang w:val="es-ES"/>
        </w:rPr>
        <w:t xml:space="preserve">Ixone Busturia, Directora Adjunta de </w:t>
      </w:r>
      <w:r w:rsidRPr="00EE5B15">
        <w:rPr>
          <w:b/>
          <w:bCs/>
          <w:lang w:val="es-ES"/>
        </w:rPr>
        <w:t>NUUK</w:t>
      </w:r>
      <w:r w:rsidRPr="00EE5B15">
        <w:rPr>
          <w:lang w:val="es-ES"/>
        </w:rPr>
        <w:t xml:space="preserve"> Mobility Solutions</w:t>
      </w:r>
    </w:p>
    <w:p w14:paraId="0C806C6B" w14:textId="5DEF7824" w:rsidR="00EE5B15" w:rsidRPr="00C01D82" w:rsidRDefault="00C44754" w:rsidP="00C01D82">
      <w:pPr>
        <w:pBdr>
          <w:top w:val="nil"/>
          <w:left w:val="nil"/>
          <w:bottom w:val="nil"/>
          <w:right w:val="nil"/>
          <w:between w:val="nil"/>
        </w:pBdr>
        <w:spacing w:before="115" w:line="276" w:lineRule="auto"/>
        <w:ind w:left="720"/>
        <w:jc w:val="both"/>
        <w:rPr>
          <w:lang w:val="es-ES"/>
        </w:rPr>
      </w:pPr>
      <w:r w:rsidRPr="00E11C53">
        <w:rPr>
          <w:lang w:val="es-ES"/>
        </w:rPr>
        <w:t>“</w:t>
      </w:r>
      <w:r w:rsidR="00EE5B15" w:rsidRPr="00E11C53">
        <w:rPr>
          <w:lang w:val="es-ES"/>
        </w:rPr>
        <w:t>E</w:t>
      </w:r>
      <w:r w:rsidR="009149BC" w:rsidRPr="00E11C53">
        <w:rPr>
          <w:lang w:val="es-ES"/>
        </w:rPr>
        <w:t xml:space="preserve">s un orgullo que NUUK sea </w:t>
      </w:r>
      <w:r w:rsidR="00DD2153" w:rsidRPr="00E11C53">
        <w:rPr>
          <w:lang w:val="es-ES"/>
        </w:rPr>
        <w:t>la</w:t>
      </w:r>
      <w:r w:rsidR="009149BC" w:rsidRPr="00E11C53">
        <w:rPr>
          <w:lang w:val="es-ES"/>
        </w:rPr>
        <w:t xml:space="preserve"> </w:t>
      </w:r>
      <w:r w:rsidR="009149BC" w:rsidRPr="00E11C53">
        <w:rPr>
          <w:b/>
          <w:bCs/>
          <w:lang w:val="es-ES"/>
        </w:rPr>
        <w:t>primer</w:t>
      </w:r>
      <w:r w:rsidR="00DD2153" w:rsidRPr="00E11C53">
        <w:rPr>
          <w:b/>
          <w:bCs/>
          <w:lang w:val="es-ES"/>
        </w:rPr>
        <w:t>a</w:t>
      </w:r>
      <w:r w:rsidR="009149BC" w:rsidRPr="00E11C53">
        <w:rPr>
          <w:b/>
          <w:bCs/>
          <w:lang w:val="es-ES"/>
        </w:rPr>
        <w:t xml:space="preserve"> </w:t>
      </w:r>
      <w:r w:rsidR="00DD2153" w:rsidRPr="00E11C53">
        <w:rPr>
          <w:b/>
          <w:bCs/>
          <w:lang w:val="es-ES"/>
        </w:rPr>
        <w:t>marca</w:t>
      </w:r>
      <w:r w:rsidR="009149BC" w:rsidRPr="00E11C53">
        <w:rPr>
          <w:b/>
          <w:bCs/>
          <w:lang w:val="es-ES"/>
        </w:rPr>
        <w:t xml:space="preserve"> en el mundo en obtener el certificado de</w:t>
      </w:r>
      <w:r w:rsidR="009149BC" w:rsidRPr="0088682C">
        <w:rPr>
          <w:b/>
          <w:bCs/>
          <w:lang w:val="es-ES"/>
        </w:rPr>
        <w:t xml:space="preserve"> Ciberseguridad para Vehículos que emite AENOR</w:t>
      </w:r>
      <w:r w:rsidR="009149BC" w:rsidRPr="0088682C">
        <w:rPr>
          <w:lang w:val="es-ES"/>
        </w:rPr>
        <w:t>, según los requisitos de la normativa UNECE/R155”</w:t>
      </w:r>
      <w:r w:rsidRPr="0088682C">
        <w:rPr>
          <w:lang w:val="es-ES"/>
        </w:rPr>
        <w:t xml:space="preserve">. </w:t>
      </w:r>
      <w:r w:rsidR="009149BC" w:rsidRPr="0088682C">
        <w:rPr>
          <w:lang w:val="es-ES"/>
        </w:rPr>
        <w:t xml:space="preserve">Y </w:t>
      </w:r>
      <w:r w:rsidR="004D393D" w:rsidRPr="0088682C">
        <w:rPr>
          <w:lang w:val="es-ES"/>
        </w:rPr>
        <w:t>asegura</w:t>
      </w:r>
      <w:r w:rsidR="009149BC" w:rsidRPr="0088682C">
        <w:rPr>
          <w:lang w:val="es-ES"/>
        </w:rPr>
        <w:t xml:space="preserve"> que “</w:t>
      </w:r>
      <w:r w:rsidR="005D46F2" w:rsidRPr="0088682C">
        <w:rPr>
          <w:lang w:val="es-ES"/>
        </w:rPr>
        <w:t xml:space="preserve">es un hito importante en la compañía que, como agente para la transición a una movilidad eléctrica inteligente, </w:t>
      </w:r>
      <w:r w:rsidR="005D46F2" w:rsidRPr="0088682C">
        <w:rPr>
          <w:b/>
          <w:bCs/>
          <w:lang w:val="es-ES"/>
        </w:rPr>
        <w:t>buscamos soluciones seguras en todos los aspectos y la ciberseguridad es un requisito necesario para nuestros vehículos y sistemas</w:t>
      </w:r>
      <w:r w:rsidR="005D46F2" w:rsidRPr="0088682C">
        <w:rPr>
          <w:lang w:val="es-ES"/>
        </w:rPr>
        <w:t xml:space="preserve">”. Ixone destaca, sobre todo, que “nos genera mucha tranquilidad contar con </w:t>
      </w:r>
      <w:r w:rsidR="005D46F2" w:rsidRPr="0088682C">
        <w:rPr>
          <w:b/>
          <w:bCs/>
          <w:lang w:val="es-ES"/>
        </w:rPr>
        <w:t>el conocimiento de EUROCYBCAR que, durante meses, ha puesto a prueba y propuesto mejoras para que NUUK llegue con éxito a este momento histórico</w:t>
      </w:r>
      <w:r w:rsidR="005D46F2" w:rsidRPr="0088682C">
        <w:rPr>
          <w:lang w:val="es-ES"/>
        </w:rPr>
        <w:t xml:space="preserve"> y, juntos, estemos estableciendo las bases </w:t>
      </w:r>
      <w:r w:rsidR="00007E16" w:rsidRPr="0088682C">
        <w:rPr>
          <w:lang w:val="es-ES"/>
        </w:rPr>
        <w:t>de</w:t>
      </w:r>
      <w:r w:rsidR="005D46F2" w:rsidRPr="0088682C">
        <w:rPr>
          <w:lang w:val="es-ES"/>
        </w:rPr>
        <w:t xml:space="preserve"> un futuro más ciberseguro para la socieda</w:t>
      </w:r>
      <w:r w:rsidR="00007E16" w:rsidRPr="0088682C">
        <w:rPr>
          <w:lang w:val="es-ES"/>
        </w:rPr>
        <w:t>d</w:t>
      </w:r>
      <w:bookmarkStart w:id="0" w:name="_Hlk90663900"/>
      <w:r w:rsidR="00F00F59">
        <w:rPr>
          <w:lang w:val="es-ES"/>
        </w:rPr>
        <w:t xml:space="preserve">. </w:t>
      </w:r>
      <w:r w:rsidR="00007E16" w:rsidRPr="0088682C">
        <w:rPr>
          <w:lang w:val="es-ES"/>
        </w:rPr>
        <w:t>Además -</w:t>
      </w:r>
      <w:r w:rsidR="004D393D" w:rsidRPr="0088682C">
        <w:rPr>
          <w:lang w:val="es-ES"/>
        </w:rPr>
        <w:t>añade</w:t>
      </w:r>
      <w:r w:rsidR="00007E16" w:rsidRPr="0088682C">
        <w:rPr>
          <w:lang w:val="es-ES"/>
        </w:rPr>
        <w:t xml:space="preserve">- </w:t>
      </w:r>
      <w:r w:rsidR="00007E16" w:rsidRPr="008C7EC7">
        <w:rPr>
          <w:b/>
          <w:bCs/>
          <w:lang w:val="es-ES"/>
        </w:rPr>
        <w:t>este proyecto ha contado con el apoyo de Grupo SPRI</w:t>
      </w:r>
      <w:r w:rsidR="00007E16" w:rsidRPr="0088682C">
        <w:rPr>
          <w:lang w:val="es-ES"/>
        </w:rPr>
        <w:t xml:space="preserve"> -Agencia Vasca de Desarrollo Empresarial</w:t>
      </w:r>
      <w:r w:rsidR="004D393D" w:rsidRPr="0088682C">
        <w:rPr>
          <w:lang w:val="es-ES"/>
        </w:rPr>
        <w:t>-</w:t>
      </w:r>
      <w:r w:rsidR="00007E16" w:rsidRPr="0088682C">
        <w:rPr>
          <w:lang w:val="es-ES"/>
        </w:rPr>
        <w:t xml:space="preserve"> a través del programa de Ciberseguridad Industrial 2021”.</w:t>
      </w:r>
    </w:p>
    <w:bookmarkEnd w:id="0"/>
    <w:p w14:paraId="6C299442" w14:textId="77777777" w:rsidR="0088682C" w:rsidRPr="0088682C" w:rsidRDefault="00C44754" w:rsidP="0088682C">
      <w:pPr>
        <w:pStyle w:val="Prrafodelista"/>
        <w:numPr>
          <w:ilvl w:val="0"/>
          <w:numId w:val="1"/>
        </w:numPr>
        <w:pBdr>
          <w:top w:val="nil"/>
          <w:left w:val="nil"/>
          <w:bottom w:val="nil"/>
          <w:right w:val="nil"/>
          <w:between w:val="nil"/>
        </w:pBdr>
        <w:spacing w:before="115" w:line="276" w:lineRule="auto"/>
        <w:jc w:val="both"/>
        <w:rPr>
          <w:lang w:val="es-ES"/>
        </w:rPr>
      </w:pPr>
      <w:r w:rsidRPr="00EE5B15">
        <w:rPr>
          <w:lang w:val="es-ES"/>
        </w:rPr>
        <w:t xml:space="preserve">Azucena Hernández, CEO de </w:t>
      </w:r>
      <w:r w:rsidRPr="00EE5B15">
        <w:rPr>
          <w:b/>
          <w:lang w:val="es-ES"/>
        </w:rPr>
        <w:t>EUROCYBCAR</w:t>
      </w:r>
    </w:p>
    <w:p w14:paraId="407A2F8D" w14:textId="4995AFFE" w:rsidR="00C01D82" w:rsidRDefault="00C44754" w:rsidP="00C01D82">
      <w:pPr>
        <w:pBdr>
          <w:top w:val="nil"/>
          <w:left w:val="nil"/>
          <w:bottom w:val="nil"/>
          <w:right w:val="nil"/>
          <w:between w:val="nil"/>
        </w:pBdr>
        <w:spacing w:before="115" w:line="276" w:lineRule="auto"/>
        <w:ind w:left="720"/>
        <w:jc w:val="both"/>
        <w:rPr>
          <w:lang w:val="es-ES"/>
        </w:rPr>
      </w:pPr>
      <w:r w:rsidRPr="0088682C">
        <w:rPr>
          <w:lang w:val="es-ES"/>
        </w:rPr>
        <w:t>“</w:t>
      </w:r>
      <w:r w:rsidR="00EE5B15" w:rsidRPr="0088682C">
        <w:rPr>
          <w:lang w:val="es-ES"/>
        </w:rPr>
        <w:t>E</w:t>
      </w:r>
      <w:r w:rsidRPr="0088682C">
        <w:rPr>
          <w:lang w:val="es-ES"/>
        </w:rPr>
        <w:t xml:space="preserve">s un hito sin precedentes que EUROCYBCAR </w:t>
      </w:r>
      <w:r w:rsidR="005D46F2" w:rsidRPr="0088682C">
        <w:rPr>
          <w:lang w:val="es-ES"/>
        </w:rPr>
        <w:t xml:space="preserve">haya sido la </w:t>
      </w:r>
      <w:r w:rsidR="005D46F2" w:rsidRPr="0088682C">
        <w:rPr>
          <w:b/>
          <w:bCs/>
          <w:lang w:val="es-ES"/>
        </w:rPr>
        <w:t>primera empresa tecnológica en crear y aplicar, con éxito, una metodología propia y única en el mundo</w:t>
      </w:r>
      <w:r w:rsidR="005D46F2" w:rsidRPr="0088682C">
        <w:rPr>
          <w:lang w:val="es-ES"/>
        </w:rPr>
        <w:t xml:space="preserve">, que permita emitir un certificado de Ciberseguridad para Vehículos, según los requisitos de la normativa </w:t>
      </w:r>
      <w:r w:rsidR="005D46F2" w:rsidRPr="00E11C53">
        <w:rPr>
          <w:lang w:val="es-ES"/>
        </w:rPr>
        <w:t>UNECE/R155.</w:t>
      </w:r>
      <w:r w:rsidR="00D9489B" w:rsidRPr="00E11C53">
        <w:rPr>
          <w:lang w:val="es-ES"/>
        </w:rPr>
        <w:t xml:space="preserve"> También es un hito sin precedentes que </w:t>
      </w:r>
      <w:r w:rsidR="00D9489B" w:rsidRPr="00E11C53">
        <w:rPr>
          <w:b/>
          <w:bCs/>
          <w:lang w:val="es-ES"/>
        </w:rPr>
        <w:t>NUUK</w:t>
      </w:r>
      <w:r w:rsidR="00D9489B" w:rsidRPr="00E11C53">
        <w:rPr>
          <w:lang w:val="es-ES"/>
        </w:rPr>
        <w:t>, un</w:t>
      </w:r>
      <w:r w:rsidR="00150886" w:rsidRPr="00E11C53">
        <w:rPr>
          <w:lang w:val="es-ES"/>
        </w:rPr>
        <w:t xml:space="preserve">a marca </w:t>
      </w:r>
      <w:r w:rsidR="00D9489B" w:rsidRPr="00E11C53">
        <w:rPr>
          <w:lang w:val="es-ES"/>
        </w:rPr>
        <w:t>de moto</w:t>
      </w:r>
      <w:r w:rsidR="004541BA" w:rsidRPr="00E11C53">
        <w:rPr>
          <w:lang w:val="es-ES"/>
        </w:rPr>
        <w:t>c</w:t>
      </w:r>
      <w:r w:rsidR="008C7EC7" w:rsidRPr="00E11C53">
        <w:rPr>
          <w:lang w:val="es-ES"/>
        </w:rPr>
        <w:t>i</w:t>
      </w:r>
      <w:r w:rsidR="004541BA" w:rsidRPr="00E11C53">
        <w:rPr>
          <w:lang w:val="es-ES"/>
        </w:rPr>
        <w:t>cletas</w:t>
      </w:r>
      <w:r w:rsidR="00D9489B" w:rsidRPr="00E11C53">
        <w:rPr>
          <w:lang w:val="es-ES"/>
        </w:rPr>
        <w:t xml:space="preserve"> del</w:t>
      </w:r>
      <w:r w:rsidR="00D9489B" w:rsidRPr="0088682C">
        <w:rPr>
          <w:lang w:val="es-ES"/>
        </w:rPr>
        <w:t xml:space="preserve"> País Vasco, vaya a obtener el primer certificado de Ciberseguridad para Vehículos”</w:t>
      </w:r>
      <w:r w:rsidR="008E3617" w:rsidRPr="0088682C">
        <w:rPr>
          <w:lang w:val="es-ES"/>
        </w:rPr>
        <w:t>.</w:t>
      </w:r>
      <w:r w:rsidR="004541BA" w:rsidRPr="0088682C">
        <w:rPr>
          <w:lang w:val="es-ES"/>
        </w:rPr>
        <w:t xml:space="preserve"> </w:t>
      </w:r>
      <w:r w:rsidR="00C4296C" w:rsidRPr="0088682C">
        <w:rPr>
          <w:lang w:val="es-ES"/>
        </w:rPr>
        <w:t>Azucena</w:t>
      </w:r>
      <w:r w:rsidR="00D9489B" w:rsidRPr="0088682C">
        <w:rPr>
          <w:lang w:val="es-ES"/>
        </w:rPr>
        <w:t xml:space="preserve"> asegura que</w:t>
      </w:r>
      <w:r w:rsidR="00C4296C" w:rsidRPr="0088682C">
        <w:rPr>
          <w:lang w:val="es-ES"/>
        </w:rPr>
        <w:t xml:space="preserve"> </w:t>
      </w:r>
      <w:r w:rsidR="00D9489B" w:rsidRPr="0088682C">
        <w:rPr>
          <w:lang w:val="es-ES"/>
        </w:rPr>
        <w:t xml:space="preserve">“contar con </w:t>
      </w:r>
      <w:r w:rsidR="00D9489B" w:rsidRPr="0088682C">
        <w:rPr>
          <w:b/>
          <w:bCs/>
          <w:lang w:val="es-ES"/>
        </w:rPr>
        <w:t>AENOR</w:t>
      </w:r>
      <w:r w:rsidR="00D9489B" w:rsidRPr="0088682C">
        <w:rPr>
          <w:lang w:val="es-ES"/>
        </w:rPr>
        <w:t xml:space="preserve">, nos permite seguir avanzando y dar un paso más hacia nuestro objetivo de </w:t>
      </w:r>
      <w:r w:rsidR="00D9489B" w:rsidRPr="0088682C">
        <w:rPr>
          <w:b/>
          <w:bCs/>
          <w:lang w:val="es-ES"/>
        </w:rPr>
        <w:t>lograr una movilidad cibersegura</w:t>
      </w:r>
      <w:r w:rsidR="00D9489B" w:rsidRPr="0088682C">
        <w:rPr>
          <w:lang w:val="es-ES"/>
        </w:rPr>
        <w:t xml:space="preserve"> para que los conductores y pasajeros viajen a bordo de vehículos ciberseguros, porque </w:t>
      </w:r>
      <w:r w:rsidR="00D9489B" w:rsidRPr="0088682C">
        <w:rPr>
          <w:b/>
          <w:bCs/>
          <w:lang w:val="es-ES"/>
        </w:rPr>
        <w:t>está en juego su privacidad, pero, sobre todo, sus vidas</w:t>
      </w:r>
      <w:r w:rsidR="00D9489B" w:rsidRPr="0088682C">
        <w:rPr>
          <w:lang w:val="es-ES"/>
        </w:rPr>
        <w:t>”.</w:t>
      </w:r>
    </w:p>
    <w:p w14:paraId="0E6D3956" w14:textId="31873EBB" w:rsidR="0088682C" w:rsidRPr="00C01D82" w:rsidRDefault="00B64AB6" w:rsidP="00C01D82">
      <w:pPr>
        <w:pStyle w:val="Prrafodelista"/>
        <w:numPr>
          <w:ilvl w:val="0"/>
          <w:numId w:val="1"/>
        </w:numPr>
        <w:pBdr>
          <w:top w:val="nil"/>
          <w:left w:val="nil"/>
          <w:bottom w:val="nil"/>
          <w:right w:val="nil"/>
          <w:between w:val="nil"/>
        </w:pBdr>
        <w:spacing w:before="115" w:line="276" w:lineRule="auto"/>
        <w:jc w:val="both"/>
        <w:rPr>
          <w:lang w:val="es-ES"/>
        </w:rPr>
      </w:pPr>
      <w:r w:rsidRPr="00C01D82">
        <w:rPr>
          <w:lang w:val="es-ES"/>
        </w:rPr>
        <w:lastRenderedPageBreak/>
        <w:t xml:space="preserve">Rafael García Meiro, CEO de </w:t>
      </w:r>
      <w:r w:rsidRPr="00C01D82">
        <w:rPr>
          <w:b/>
          <w:bCs/>
          <w:lang w:val="es-ES"/>
        </w:rPr>
        <w:t>AENOR</w:t>
      </w:r>
    </w:p>
    <w:p w14:paraId="06F9ED9E" w14:textId="32A5C5E7" w:rsidR="00C01D82" w:rsidRDefault="00B64AB6" w:rsidP="00C01D82">
      <w:pPr>
        <w:pBdr>
          <w:top w:val="nil"/>
          <w:left w:val="nil"/>
          <w:bottom w:val="nil"/>
          <w:right w:val="nil"/>
          <w:between w:val="nil"/>
        </w:pBdr>
        <w:spacing w:before="115" w:line="276" w:lineRule="auto"/>
        <w:ind w:left="720"/>
        <w:jc w:val="both"/>
      </w:pPr>
      <w:r w:rsidRPr="0088682C">
        <w:t>“</w:t>
      </w:r>
      <w:r w:rsidRPr="0088682C">
        <w:rPr>
          <w:b/>
          <w:bCs/>
        </w:rPr>
        <w:t>Para el desarrollo de tecnología e innovación es imprescindible que exista confianza entre todas las partes implicadas</w:t>
      </w:r>
      <w:r w:rsidRPr="0088682C">
        <w:t xml:space="preserve">; y muy especialmente entre los usuarios respecto a que esa innovación responderá a lo que se espera de ella; este es el valor de la certificación. </w:t>
      </w:r>
      <w:r w:rsidRPr="0088682C">
        <w:rPr>
          <w:b/>
          <w:bCs/>
        </w:rPr>
        <w:t>AENOR está firmemente comprometido con el impulso de la innovación en España</w:t>
      </w:r>
      <w:r w:rsidRPr="0088682C">
        <w:t>, tanto creando y certificando referenciales que la favorecen, como apoyando iniciativas de vanguardia a escala mundial, como es este caso”</w:t>
      </w:r>
      <w:r w:rsidR="00E41333">
        <w:t>.</w:t>
      </w:r>
    </w:p>
    <w:p w14:paraId="581E62B9" w14:textId="7269DB5D" w:rsidR="004541BA" w:rsidRPr="00C01D82" w:rsidRDefault="004541BA" w:rsidP="00C01D82">
      <w:pPr>
        <w:pStyle w:val="Prrafodelista"/>
        <w:numPr>
          <w:ilvl w:val="0"/>
          <w:numId w:val="1"/>
        </w:numPr>
        <w:pBdr>
          <w:top w:val="nil"/>
          <w:left w:val="nil"/>
          <w:bottom w:val="nil"/>
          <w:right w:val="nil"/>
          <w:between w:val="nil"/>
        </w:pBdr>
        <w:spacing w:before="115" w:line="276" w:lineRule="auto"/>
        <w:jc w:val="both"/>
        <w:rPr>
          <w:lang w:val="es-ES"/>
        </w:rPr>
      </w:pPr>
      <w:r w:rsidRPr="00C01D82">
        <w:rPr>
          <w:lang w:val="es-ES"/>
        </w:rPr>
        <w:t>Es</w:t>
      </w:r>
      <w:r w:rsidR="0017616D" w:rsidRPr="00C01D82">
        <w:rPr>
          <w:lang w:val="es-ES"/>
        </w:rPr>
        <w:t>t</w:t>
      </w:r>
      <w:r w:rsidRPr="00C01D82">
        <w:rPr>
          <w:lang w:val="es-ES"/>
        </w:rPr>
        <w:t>íbaliz Hernáez</w:t>
      </w:r>
      <w:r w:rsidR="0017616D" w:rsidRPr="00C01D82">
        <w:rPr>
          <w:lang w:val="es-ES"/>
        </w:rPr>
        <w:t xml:space="preserve"> Laviña</w:t>
      </w:r>
      <w:r w:rsidRPr="00C01D82">
        <w:rPr>
          <w:lang w:val="es-ES"/>
        </w:rPr>
        <w:t xml:space="preserve">, </w:t>
      </w:r>
      <w:r w:rsidR="0017616D" w:rsidRPr="00C01D82">
        <w:rPr>
          <w:b/>
          <w:bCs/>
          <w:lang w:val="es-ES"/>
        </w:rPr>
        <w:t>Viceconsejera de Tecnología, Innovación y Transformación Digital del Gobierno Vasco</w:t>
      </w:r>
    </w:p>
    <w:p w14:paraId="23104336" w14:textId="2D210715" w:rsidR="0088682C" w:rsidRPr="00C01D82" w:rsidRDefault="0017616D" w:rsidP="00C01D82">
      <w:pPr>
        <w:pBdr>
          <w:top w:val="nil"/>
          <w:left w:val="nil"/>
          <w:bottom w:val="nil"/>
          <w:right w:val="nil"/>
          <w:between w:val="nil"/>
        </w:pBdr>
        <w:spacing w:before="115" w:line="276" w:lineRule="auto"/>
        <w:ind w:left="720"/>
        <w:jc w:val="both"/>
        <w:rPr>
          <w:lang w:val="es-ES"/>
        </w:rPr>
      </w:pPr>
      <w:r w:rsidRPr="00C01D82">
        <w:rPr>
          <w:lang w:val="es-ES"/>
        </w:rPr>
        <w:t xml:space="preserve">“Se habla muchas veces de la importancia de </w:t>
      </w:r>
      <w:r w:rsidR="00F85BDD" w:rsidRPr="00C01D82">
        <w:rPr>
          <w:lang w:val="es-ES"/>
        </w:rPr>
        <w:t xml:space="preserve">la </w:t>
      </w:r>
      <w:r w:rsidRPr="00C01D82">
        <w:rPr>
          <w:lang w:val="es-ES"/>
        </w:rPr>
        <w:t xml:space="preserve">I+D+i para el fortalecimiento </w:t>
      </w:r>
      <w:r w:rsidR="00F85BDD" w:rsidRPr="00C01D82">
        <w:rPr>
          <w:lang w:val="es-ES"/>
        </w:rPr>
        <w:t xml:space="preserve">y crecimiento </w:t>
      </w:r>
      <w:r w:rsidRPr="00C01D82">
        <w:rPr>
          <w:lang w:val="es-ES"/>
        </w:rPr>
        <w:t>de la economía de una región o de un país</w:t>
      </w:r>
      <w:r w:rsidR="00F85BDD" w:rsidRPr="00C01D82">
        <w:rPr>
          <w:lang w:val="es-ES"/>
        </w:rPr>
        <w:t xml:space="preserve">, por lo </w:t>
      </w:r>
      <w:r w:rsidRPr="00C01D82">
        <w:rPr>
          <w:lang w:val="es-ES"/>
        </w:rPr>
        <w:t xml:space="preserve">que </w:t>
      </w:r>
      <w:r w:rsidRPr="00C01D82">
        <w:rPr>
          <w:b/>
          <w:bCs/>
          <w:lang w:val="es-ES"/>
        </w:rPr>
        <w:t>me siento orgullosa de que</w:t>
      </w:r>
      <w:r w:rsidR="00F85BDD" w:rsidRPr="00C01D82">
        <w:rPr>
          <w:b/>
          <w:bCs/>
          <w:lang w:val="es-ES"/>
        </w:rPr>
        <w:t xml:space="preserve"> </w:t>
      </w:r>
      <w:r w:rsidRPr="00C01D82">
        <w:rPr>
          <w:b/>
          <w:bCs/>
          <w:lang w:val="es-ES"/>
        </w:rPr>
        <w:t>dos empresas vascas</w:t>
      </w:r>
      <w:r w:rsidR="00F85BDD" w:rsidRPr="00C01D82">
        <w:rPr>
          <w:b/>
          <w:bCs/>
          <w:lang w:val="es-ES"/>
        </w:rPr>
        <w:t>,</w:t>
      </w:r>
      <w:r w:rsidRPr="00C01D82">
        <w:rPr>
          <w:b/>
          <w:bCs/>
          <w:lang w:val="es-ES"/>
        </w:rPr>
        <w:t xml:space="preserve"> orienta</w:t>
      </w:r>
      <w:r w:rsidR="00F85BDD" w:rsidRPr="00C01D82">
        <w:rPr>
          <w:b/>
          <w:bCs/>
          <w:lang w:val="es-ES"/>
        </w:rPr>
        <w:t>das</w:t>
      </w:r>
      <w:r w:rsidRPr="00C01D82">
        <w:rPr>
          <w:b/>
          <w:bCs/>
          <w:lang w:val="es-ES"/>
        </w:rPr>
        <w:t xml:space="preserve"> a la innovación</w:t>
      </w:r>
      <w:r w:rsidR="00F85BDD" w:rsidRPr="00C01D82">
        <w:rPr>
          <w:b/>
          <w:bCs/>
          <w:lang w:val="es-ES"/>
        </w:rPr>
        <w:t xml:space="preserve"> y lideradas por mujeres, sean </w:t>
      </w:r>
      <w:r w:rsidRPr="00C01D82">
        <w:rPr>
          <w:b/>
          <w:bCs/>
          <w:lang w:val="es-ES"/>
        </w:rPr>
        <w:t xml:space="preserve">las protagonistas de un momento histórico para </w:t>
      </w:r>
      <w:r w:rsidR="00F85BDD" w:rsidRPr="00C01D82">
        <w:rPr>
          <w:b/>
          <w:bCs/>
          <w:lang w:val="es-ES"/>
        </w:rPr>
        <w:t xml:space="preserve">la movilidad de </w:t>
      </w:r>
      <w:r w:rsidRPr="00C01D82">
        <w:rPr>
          <w:b/>
          <w:bCs/>
          <w:lang w:val="es-ES"/>
        </w:rPr>
        <w:t>Europa</w:t>
      </w:r>
      <w:r w:rsidR="00CC4AA5" w:rsidRPr="00C01D82">
        <w:rPr>
          <w:lang w:val="es-ES"/>
        </w:rPr>
        <w:t xml:space="preserve">. </w:t>
      </w:r>
      <w:r w:rsidR="00F85BDD" w:rsidRPr="00C01D82">
        <w:rPr>
          <w:lang w:val="es-ES"/>
        </w:rPr>
        <w:t xml:space="preserve">Ha llegado el momento de demostrar el potencial </w:t>
      </w:r>
      <w:r w:rsidR="00C821A8" w:rsidRPr="00C01D82">
        <w:rPr>
          <w:lang w:val="es-ES"/>
        </w:rPr>
        <w:t>tecnológico e innovador que tenemos en el País Vasco y que, por supuesto, aportaremos en esta transición tan importante hacia una nueva movilidad más cibersegura”.</w:t>
      </w:r>
    </w:p>
    <w:p w14:paraId="7613FBA1" w14:textId="77777777" w:rsidR="0088682C" w:rsidRPr="0088682C" w:rsidRDefault="0017616D" w:rsidP="0088682C">
      <w:pPr>
        <w:pStyle w:val="Prrafodelista"/>
        <w:numPr>
          <w:ilvl w:val="0"/>
          <w:numId w:val="1"/>
        </w:numPr>
        <w:pBdr>
          <w:top w:val="nil"/>
          <w:left w:val="nil"/>
          <w:bottom w:val="nil"/>
          <w:right w:val="nil"/>
          <w:between w:val="nil"/>
        </w:pBdr>
        <w:spacing w:before="115" w:line="276" w:lineRule="auto"/>
        <w:jc w:val="both"/>
        <w:rPr>
          <w:lang w:val="es-ES"/>
        </w:rPr>
      </w:pPr>
      <w:r w:rsidRPr="0088682C">
        <w:rPr>
          <w:lang w:val="es-ES"/>
        </w:rPr>
        <w:t>Galo Gutiérrez-Monzonís</w:t>
      </w:r>
      <w:r w:rsidR="004541BA" w:rsidRPr="0088682C">
        <w:rPr>
          <w:lang w:val="es-ES"/>
        </w:rPr>
        <w:t xml:space="preserve">, </w:t>
      </w:r>
      <w:r w:rsidR="004541BA" w:rsidRPr="0088682C">
        <w:rPr>
          <w:b/>
          <w:bCs/>
          <w:lang w:val="es-ES"/>
        </w:rPr>
        <w:t>Director General de Industria</w:t>
      </w:r>
      <w:r w:rsidRPr="0088682C">
        <w:rPr>
          <w:b/>
          <w:bCs/>
          <w:lang w:val="es-ES"/>
        </w:rPr>
        <w:t xml:space="preserve"> y de la PYME</w:t>
      </w:r>
    </w:p>
    <w:p w14:paraId="5F4B1BDB" w14:textId="5CE51808" w:rsidR="004541BA" w:rsidRDefault="007D409F" w:rsidP="0088682C">
      <w:pPr>
        <w:pBdr>
          <w:top w:val="nil"/>
          <w:left w:val="nil"/>
          <w:bottom w:val="nil"/>
          <w:right w:val="nil"/>
          <w:between w:val="nil"/>
        </w:pBdr>
        <w:spacing w:before="115" w:line="276" w:lineRule="auto"/>
        <w:ind w:left="720"/>
        <w:jc w:val="both"/>
        <w:rPr>
          <w:lang w:val="es-ES"/>
        </w:rPr>
      </w:pPr>
      <w:r w:rsidRPr="0088682C">
        <w:rPr>
          <w:lang w:val="es-ES"/>
        </w:rPr>
        <w:t>“</w:t>
      </w:r>
      <w:r w:rsidR="007D1807" w:rsidRPr="0088682C">
        <w:rPr>
          <w:lang w:val="es-ES"/>
        </w:rPr>
        <w:t xml:space="preserve">Desde el Ministerio de Industria </w:t>
      </w:r>
      <w:r w:rsidR="007D1807" w:rsidRPr="0088682C">
        <w:rPr>
          <w:b/>
          <w:bCs/>
          <w:lang w:val="es-ES"/>
        </w:rPr>
        <w:t xml:space="preserve">estamos apostando por apoyar proyectos que puedan convertirse en referente </w:t>
      </w:r>
      <w:r w:rsidR="00C821A8" w:rsidRPr="0088682C">
        <w:rPr>
          <w:b/>
          <w:bCs/>
          <w:lang w:val="es-ES"/>
        </w:rPr>
        <w:t>e</w:t>
      </w:r>
      <w:r w:rsidR="007D1807" w:rsidRPr="0088682C">
        <w:rPr>
          <w:b/>
          <w:bCs/>
          <w:lang w:val="es-ES"/>
        </w:rPr>
        <w:t>uropeo en la nueva evolución de la industria de la movilidad</w:t>
      </w:r>
      <w:r w:rsidR="00993A8A" w:rsidRPr="0088682C">
        <w:rPr>
          <w:lang w:val="es-ES"/>
        </w:rPr>
        <w:t xml:space="preserve"> y, por eso, este año hemos considerado a </w:t>
      </w:r>
      <w:r w:rsidRPr="0088682C">
        <w:rPr>
          <w:lang w:val="es-ES"/>
        </w:rPr>
        <w:t>EUROCYBCAR</w:t>
      </w:r>
      <w:r w:rsidR="00993A8A" w:rsidRPr="0088682C">
        <w:rPr>
          <w:lang w:val="es-ES"/>
        </w:rPr>
        <w:t xml:space="preserve"> merecedora de contar con la financiación de ENISA, a través del programa </w:t>
      </w:r>
      <w:r w:rsidRPr="0088682C">
        <w:rPr>
          <w:lang w:val="es-ES"/>
        </w:rPr>
        <w:t xml:space="preserve">dirigido a </w:t>
      </w:r>
      <w:r w:rsidR="00993A8A" w:rsidRPr="0088682C">
        <w:rPr>
          <w:lang w:val="es-ES"/>
        </w:rPr>
        <w:t>Emprendedora</w:t>
      </w:r>
      <w:r w:rsidRPr="0088682C">
        <w:rPr>
          <w:lang w:val="es-ES"/>
        </w:rPr>
        <w:t>s</w:t>
      </w:r>
      <w:r w:rsidR="00993A8A" w:rsidRPr="0088682C">
        <w:rPr>
          <w:lang w:val="es-ES"/>
        </w:rPr>
        <w:t xml:space="preserve"> Digital</w:t>
      </w:r>
      <w:r w:rsidRPr="0088682C">
        <w:rPr>
          <w:lang w:val="es-ES"/>
        </w:rPr>
        <w:t>es</w:t>
      </w:r>
      <w:r w:rsidR="00E502BB" w:rsidRPr="0088682C">
        <w:rPr>
          <w:lang w:val="es-ES"/>
        </w:rPr>
        <w:t xml:space="preserve"> 2021</w:t>
      </w:r>
      <w:r w:rsidR="007D1807" w:rsidRPr="0088682C">
        <w:rPr>
          <w:lang w:val="es-ES"/>
        </w:rPr>
        <w:t xml:space="preserve">”.  </w:t>
      </w:r>
    </w:p>
    <w:p w14:paraId="5BD7D7C7" w14:textId="2E6026DC" w:rsidR="00646FE7" w:rsidRPr="00646FE7" w:rsidRDefault="00646FE7" w:rsidP="0088682C">
      <w:pPr>
        <w:pBdr>
          <w:top w:val="nil"/>
          <w:left w:val="nil"/>
          <w:bottom w:val="nil"/>
          <w:right w:val="nil"/>
          <w:between w:val="nil"/>
        </w:pBdr>
        <w:spacing w:before="115" w:line="276" w:lineRule="auto"/>
        <w:ind w:left="720"/>
        <w:jc w:val="both"/>
        <w:rPr>
          <w:sz w:val="28"/>
          <w:szCs w:val="28"/>
          <w:lang w:val="es-ES"/>
        </w:rPr>
      </w:pPr>
      <w:r>
        <w:rPr>
          <w:b/>
          <w:color w:val="46484A"/>
          <w:sz w:val="28"/>
          <w:szCs w:val="28"/>
          <w:lang w:val="es-ES"/>
        </w:rPr>
        <w:br/>
      </w:r>
      <w:r w:rsidRPr="00646FE7">
        <w:rPr>
          <w:b/>
          <w:color w:val="46484A"/>
          <w:sz w:val="28"/>
          <w:szCs w:val="28"/>
          <w:lang w:val="es-ES"/>
        </w:rPr>
        <w:t xml:space="preserve">Puedes acceder al videocomunicado de </w:t>
      </w:r>
      <w:r>
        <w:rPr>
          <w:b/>
          <w:color w:val="46484A"/>
          <w:sz w:val="28"/>
          <w:szCs w:val="28"/>
          <w:lang w:val="es-ES"/>
        </w:rPr>
        <w:t>la</w:t>
      </w:r>
      <w:r w:rsidRPr="00646FE7">
        <w:rPr>
          <w:b/>
          <w:color w:val="46484A"/>
          <w:sz w:val="28"/>
          <w:szCs w:val="28"/>
          <w:lang w:val="es-ES"/>
        </w:rPr>
        <w:t xml:space="preserve"> noticia en este </w:t>
      </w:r>
      <w:hyperlink r:id="rId10" w:history="1">
        <w:r w:rsidRPr="00646FE7">
          <w:rPr>
            <w:rStyle w:val="Hipervnculo"/>
            <w:b/>
            <w:sz w:val="28"/>
            <w:szCs w:val="28"/>
            <w:lang w:val="es-ES"/>
          </w:rPr>
          <w:t>link</w:t>
        </w:r>
      </w:hyperlink>
      <w:r w:rsidRPr="00646FE7">
        <w:rPr>
          <w:b/>
          <w:color w:val="46484A"/>
          <w:sz w:val="28"/>
          <w:szCs w:val="28"/>
          <w:lang w:val="es-ES"/>
        </w:rPr>
        <w:t>.</w:t>
      </w:r>
    </w:p>
    <w:p w14:paraId="3E3C8599" w14:textId="089C1E9D" w:rsidR="0035657B" w:rsidRPr="0088682C" w:rsidRDefault="0035657B" w:rsidP="0088682C">
      <w:pPr>
        <w:pBdr>
          <w:top w:val="nil"/>
          <w:left w:val="nil"/>
          <w:bottom w:val="nil"/>
          <w:right w:val="nil"/>
          <w:between w:val="nil"/>
        </w:pBdr>
        <w:spacing w:before="115" w:line="276" w:lineRule="auto"/>
        <w:ind w:left="720"/>
        <w:jc w:val="both"/>
        <w:rPr>
          <w:lang w:val="es-ES"/>
        </w:rPr>
      </w:pPr>
      <w:r w:rsidRPr="004940D1">
        <w:rPr>
          <w:noProof/>
          <w:lang w:val="es-ES"/>
        </w:rPr>
        <mc:AlternateContent>
          <mc:Choice Requires="wps">
            <w:drawing>
              <wp:anchor distT="0" distB="0" distL="0" distR="0" simplePos="0" relativeHeight="251685888" behindDoc="0" locked="0" layoutInCell="1" hidden="0" allowOverlap="1" wp14:anchorId="0D44B9F2" wp14:editId="001377D0">
                <wp:simplePos x="0" y="0"/>
                <wp:positionH relativeFrom="margin">
                  <wp:align>center</wp:align>
                </wp:positionH>
                <wp:positionV relativeFrom="paragraph">
                  <wp:posOffset>325755</wp:posOffset>
                </wp:positionV>
                <wp:extent cx="2505075" cy="49530"/>
                <wp:effectExtent l="0" t="19050" r="28575" b="0"/>
                <wp:wrapTopAndBottom distT="0" distB="0"/>
                <wp:docPr id="5" name="Forma libre: forma 5"/>
                <wp:cNvGraphicFramePr/>
                <a:graphic xmlns:a="http://schemas.openxmlformats.org/drawingml/2006/main">
                  <a:graphicData uri="http://schemas.microsoft.com/office/word/2010/wordprocessingShape">
                    <wps:wsp>
                      <wps:cNvSpPr/>
                      <wps:spPr>
                        <a:xfrm>
                          <a:off x="0" y="0"/>
                          <a:ext cx="2505075" cy="49530"/>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anchor>
            </w:drawing>
          </mc:Choice>
          <mc:Fallback>
            <w:pict>
              <v:shape w14:anchorId="02375637" id="Forma libre: forma 5" o:spid="_x0000_s1026" style="position:absolute;margin-left:0;margin-top:25.65pt;width:197.25pt;height:3.9pt;z-index:251685888;visibility:visible;mso-wrap-style:square;mso-width-percent:0;mso-wrap-distance-left:0;mso-wrap-distance-top:0;mso-wrap-distance-right:0;mso-wrap-distance-bottom:0;mso-position-horizontal:center;mso-position-horizontal-relative:margin;mso-position-vertical:absolute;mso-position-vertical-relative:text;mso-width-percent:0;mso-width-relative:margin;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" path="m,l3685,e" filled="f" strokecolor="#fed12a" strokeweight="1.3021mm">
                <v:path arrowok="t" o:extrusionok="f"/>
                <w10:wrap type="topAndBottom" anchorx="margin"/>
              </v:shape>
            </w:pict>
          </mc:Fallback>
        </mc:AlternateContent>
      </w:r>
    </w:p>
    <w:p w14:paraId="38D81C46" w14:textId="51D8E37D" w:rsidR="00443C8B" w:rsidRPr="004940D1" w:rsidRDefault="00C44754" w:rsidP="0088682C">
      <w:pPr>
        <w:spacing w:before="282" w:line="360" w:lineRule="auto"/>
        <w:ind w:left="15"/>
        <w:jc w:val="both"/>
        <w:rPr>
          <w:b/>
          <w:sz w:val="20"/>
          <w:szCs w:val="20"/>
          <w:lang w:val="es-ES"/>
        </w:rPr>
      </w:pPr>
      <w:r w:rsidRPr="004940D1">
        <w:rPr>
          <w:b/>
          <w:sz w:val="20"/>
          <w:szCs w:val="20"/>
          <w:lang w:val="es-ES"/>
        </w:rPr>
        <w:t xml:space="preserve">EUROCYBCAR </w:t>
      </w:r>
    </w:p>
    <w:p w14:paraId="75BBD85F" w14:textId="3B20E6BA" w:rsidR="00443C8B" w:rsidRPr="00233AC7" w:rsidRDefault="00C44754" w:rsidP="0088682C">
      <w:pPr>
        <w:pBdr>
          <w:top w:val="nil"/>
          <w:left w:val="nil"/>
          <w:bottom w:val="nil"/>
          <w:right w:val="nil"/>
          <w:between w:val="nil"/>
        </w:pBdr>
        <w:ind w:left="5" w:firstLine="11"/>
        <w:jc w:val="both"/>
        <w:rPr>
          <w:sz w:val="17"/>
          <w:szCs w:val="17"/>
          <w:lang w:val="es-ES"/>
        </w:rPr>
      </w:pPr>
      <w:bookmarkStart w:id="1" w:name="_Hlk89892672"/>
      <w:r w:rsidRPr="00233AC7">
        <w:rPr>
          <w:sz w:val="17"/>
          <w:szCs w:val="17"/>
          <w:lang w:val="es-ES"/>
        </w:rPr>
        <w:t>EUROCYBCAR S.L es una empresa tecnológica con sede en Vitoria-Gasteiz -bajo el paraguas del Centro Vasco de Ciberseguridad- que identifica, evalúa y previene los riesgos que afectan a la ciberseguridad de los vehículos, a los sistemas de gestión de flotas y las infraestructuras de telecomunicaciones. Ha desarrollado y patentado el Test EUROCYBCAR, el primer test en el mundo que</w:t>
      </w:r>
      <w:r w:rsidR="009149BC" w:rsidRPr="00233AC7">
        <w:rPr>
          <w:sz w:val="17"/>
          <w:szCs w:val="17"/>
          <w:lang w:val="es-ES"/>
        </w:rPr>
        <w:t>, utilizando la metodología propia ESTP,</w:t>
      </w:r>
      <w:r w:rsidRPr="00233AC7">
        <w:rPr>
          <w:sz w:val="17"/>
          <w:szCs w:val="17"/>
          <w:lang w:val="es-ES"/>
        </w:rPr>
        <w:t xml:space="preserve"> mide el nivel de ciberseguridad de un vehículo según los requisitos de la UNECE/R155 y teniendo en cuenta la ISO 21434.</w:t>
      </w:r>
      <w:r w:rsidR="00233AC7" w:rsidRPr="00233AC7">
        <w:rPr>
          <w:sz w:val="17"/>
          <w:szCs w:val="17"/>
          <w:lang w:val="es-ES"/>
        </w:rPr>
        <w:t xml:space="preserve"> </w:t>
      </w:r>
      <w:r w:rsidRPr="00233AC7">
        <w:rPr>
          <w:sz w:val="17"/>
          <w:szCs w:val="17"/>
          <w:lang w:val="es-ES"/>
        </w:rPr>
        <w:t>También desarrolla acciones de formación en lo que se refiere a las metodologías de evaluación de ciberseguridad, normativas vigentes y otros ámbitos de la ciberseguridad aplicada a la automoción y al ecosistema de la movilidad. El objetivo de EUROCYBCAR es trabajar en pro de una movilidad cibersegura.</w:t>
      </w:r>
    </w:p>
    <w:p w14:paraId="5E10AFDD" w14:textId="77777777" w:rsidR="0088682C" w:rsidRPr="004940D1" w:rsidRDefault="0088682C" w:rsidP="0088682C">
      <w:pPr>
        <w:pBdr>
          <w:top w:val="nil"/>
          <w:left w:val="nil"/>
          <w:bottom w:val="nil"/>
          <w:right w:val="nil"/>
          <w:between w:val="nil"/>
        </w:pBdr>
        <w:ind w:left="5" w:firstLine="11"/>
        <w:jc w:val="both"/>
        <w:rPr>
          <w:sz w:val="18"/>
          <w:szCs w:val="18"/>
          <w:lang w:val="es-ES"/>
        </w:rPr>
      </w:pPr>
    </w:p>
    <w:bookmarkEnd w:id="1"/>
    <w:p w14:paraId="4268B683" w14:textId="198B9E96" w:rsidR="00443C8B" w:rsidRPr="000B0987" w:rsidRDefault="00C44754" w:rsidP="0088682C">
      <w:pPr>
        <w:spacing w:line="360" w:lineRule="auto"/>
        <w:ind w:left="15"/>
        <w:jc w:val="both"/>
        <w:rPr>
          <w:b/>
          <w:sz w:val="20"/>
          <w:szCs w:val="20"/>
          <w:lang w:val="es-ES"/>
        </w:rPr>
      </w:pPr>
      <w:r w:rsidRPr="004940D1">
        <w:rPr>
          <w:b/>
          <w:sz w:val="20"/>
          <w:szCs w:val="20"/>
          <w:lang w:val="es-ES"/>
        </w:rPr>
        <w:t>NUUK-</w:t>
      </w:r>
      <w:r w:rsidR="000B0987">
        <w:rPr>
          <w:b/>
          <w:sz w:val="20"/>
          <w:szCs w:val="20"/>
          <w:lang w:val="es-ES"/>
        </w:rPr>
        <w:t>M</w:t>
      </w:r>
      <w:r w:rsidRPr="004940D1">
        <w:rPr>
          <w:b/>
          <w:sz w:val="20"/>
          <w:szCs w:val="20"/>
          <w:lang w:val="es-ES"/>
        </w:rPr>
        <w:t xml:space="preserve">obility </w:t>
      </w:r>
      <w:r w:rsidR="000B0987">
        <w:rPr>
          <w:b/>
          <w:sz w:val="20"/>
          <w:szCs w:val="20"/>
          <w:lang w:val="es-ES"/>
        </w:rPr>
        <w:t>S</w:t>
      </w:r>
      <w:r w:rsidRPr="004940D1">
        <w:rPr>
          <w:b/>
          <w:sz w:val="20"/>
          <w:szCs w:val="20"/>
          <w:lang w:val="es-ES"/>
        </w:rPr>
        <w:t>olutions</w:t>
      </w:r>
    </w:p>
    <w:p w14:paraId="51977F57" w14:textId="2925C912" w:rsidR="00150886" w:rsidRPr="00233AC7" w:rsidRDefault="007B7017" w:rsidP="00150886">
      <w:pPr>
        <w:pBdr>
          <w:top w:val="nil"/>
          <w:left w:val="nil"/>
          <w:bottom w:val="nil"/>
          <w:right w:val="nil"/>
          <w:between w:val="nil"/>
        </w:pBdr>
        <w:ind w:left="5" w:firstLine="11"/>
        <w:jc w:val="both"/>
        <w:rPr>
          <w:sz w:val="17"/>
          <w:szCs w:val="17"/>
          <w:lang w:val="es-ES"/>
        </w:rPr>
      </w:pPr>
      <w:hyperlink r:id="rId11">
        <w:r w:rsidR="00150886" w:rsidRPr="00233AC7">
          <w:rPr>
            <w:sz w:val="17"/>
            <w:szCs w:val="17"/>
            <w:lang w:val="es-ES"/>
          </w:rPr>
          <w:t xml:space="preserve">NUUK Mobility Solutions </w:t>
        </w:r>
      </w:hyperlink>
      <w:r w:rsidR="00150886" w:rsidRPr="00233AC7">
        <w:rPr>
          <w:sz w:val="17"/>
          <w:szCs w:val="17"/>
          <w:lang w:val="es-ES"/>
        </w:rPr>
        <w:t xml:space="preserve"> es una ‘start-up’ situada en el AIC de Boroa-Amorebieta </w:t>
      </w:r>
      <w:r w:rsidR="00E11C53" w:rsidRPr="00233AC7">
        <w:rPr>
          <w:sz w:val="17"/>
          <w:szCs w:val="17"/>
          <w:lang w:val="es-ES"/>
        </w:rPr>
        <w:t>-</w:t>
      </w:r>
      <w:r w:rsidR="00150886" w:rsidRPr="00233AC7">
        <w:rPr>
          <w:sz w:val="17"/>
          <w:szCs w:val="17"/>
          <w:lang w:val="es-ES"/>
        </w:rPr>
        <w:t>Bizkaia</w:t>
      </w:r>
      <w:r w:rsidR="00E11C53" w:rsidRPr="00233AC7">
        <w:rPr>
          <w:sz w:val="17"/>
          <w:szCs w:val="17"/>
          <w:lang w:val="es-ES"/>
        </w:rPr>
        <w:t>-</w:t>
      </w:r>
      <w:r w:rsidR="00150886" w:rsidRPr="00233AC7">
        <w:rPr>
          <w:sz w:val="17"/>
          <w:szCs w:val="17"/>
          <w:lang w:val="es-ES"/>
        </w:rPr>
        <w:t xml:space="preserve"> dedicada a la comercialización de soluciones de movilidad eléctrica ligera inteligente. Se trata de vehículos, de elevadas prestaciones, equivalentes o superiores a los modelos de combustión y dirigid</w:t>
      </w:r>
      <w:r w:rsidR="00EB43DB" w:rsidRPr="00233AC7">
        <w:rPr>
          <w:sz w:val="17"/>
          <w:szCs w:val="17"/>
          <w:lang w:val="es-ES"/>
        </w:rPr>
        <w:t>o</w:t>
      </w:r>
      <w:r w:rsidR="00150886" w:rsidRPr="00233AC7">
        <w:rPr>
          <w:sz w:val="17"/>
          <w:szCs w:val="17"/>
          <w:lang w:val="es-ES"/>
        </w:rPr>
        <w:t xml:space="preserve">s tanto a un uso particular, como profesional </w:t>
      </w:r>
      <w:r w:rsidR="00E11C53" w:rsidRPr="00233AC7">
        <w:rPr>
          <w:sz w:val="17"/>
          <w:szCs w:val="17"/>
          <w:lang w:val="es-ES"/>
        </w:rPr>
        <w:t>-</w:t>
      </w:r>
      <w:r w:rsidR="00150886" w:rsidRPr="00233AC7">
        <w:rPr>
          <w:sz w:val="17"/>
          <w:szCs w:val="17"/>
          <w:lang w:val="es-ES"/>
        </w:rPr>
        <w:t>Línea Cargo</w:t>
      </w:r>
      <w:r w:rsidR="00E11C53" w:rsidRPr="00233AC7">
        <w:rPr>
          <w:sz w:val="17"/>
          <w:szCs w:val="17"/>
          <w:lang w:val="es-ES"/>
        </w:rPr>
        <w:t>-</w:t>
      </w:r>
      <w:r w:rsidR="00150886" w:rsidRPr="00233AC7">
        <w:rPr>
          <w:sz w:val="17"/>
          <w:szCs w:val="17"/>
          <w:lang w:val="es-ES"/>
        </w:rPr>
        <w:t xml:space="preserve">. La firma consigue, tras superar la auditoria de AENOR, el primer certificado del mundo con la nueva norma de ciberseguridad que deberán cumplir todos los vehículos comercializados en la UE desde julio de 2024. NUUK Mobility Solutions cuenta con una amplia red de socios estratégicos que permiten que la mayor parte de los componentes utilizados en su fabricación tengan su origen en Europa y en empresas europeas de primer nivel. El diseño y desarrollo de todos los modelos se lleva a cabo en Bizkaia, mientras que su montaje se realiza en las instalaciones del fabricante catalán de motos RIEJU. </w:t>
      </w:r>
    </w:p>
    <w:p w14:paraId="68C58FD1" w14:textId="675B784E" w:rsidR="00001D36" w:rsidRPr="00150886" w:rsidRDefault="00001D36" w:rsidP="0088682C">
      <w:pPr>
        <w:pBdr>
          <w:top w:val="nil"/>
          <w:left w:val="nil"/>
          <w:bottom w:val="nil"/>
          <w:right w:val="nil"/>
          <w:between w:val="nil"/>
        </w:pBdr>
        <w:ind w:left="5" w:firstLine="11"/>
        <w:jc w:val="both"/>
        <w:rPr>
          <w:sz w:val="18"/>
          <w:szCs w:val="18"/>
          <w:lang w:val="es-ES"/>
        </w:rPr>
      </w:pPr>
      <w:r w:rsidRPr="00150886">
        <w:rPr>
          <w:sz w:val="18"/>
          <w:szCs w:val="18"/>
          <w:lang w:val="es-ES"/>
        </w:rPr>
        <w:t xml:space="preserve"> </w:t>
      </w:r>
    </w:p>
    <w:p w14:paraId="059B58CF" w14:textId="24FAE3DE" w:rsidR="004940D1" w:rsidRPr="00150886" w:rsidRDefault="004940D1" w:rsidP="0088682C">
      <w:pPr>
        <w:spacing w:line="249" w:lineRule="auto"/>
        <w:jc w:val="both"/>
        <w:rPr>
          <w:b/>
          <w:sz w:val="18"/>
          <w:szCs w:val="18"/>
          <w:lang w:val="es-ES"/>
        </w:rPr>
        <w:sectPr w:rsidR="004940D1" w:rsidRPr="00150886" w:rsidSect="00E16BD3">
          <w:headerReference w:type="default" r:id="rId12"/>
          <w:footerReference w:type="default" r:id="rId13"/>
          <w:pgSz w:w="11910" w:h="16840"/>
          <w:pgMar w:top="1660" w:right="1020" w:bottom="1640" w:left="1040" w:header="493" w:footer="1448" w:gutter="0"/>
          <w:pgNumType w:start="1"/>
          <w:cols w:space="720"/>
        </w:sectPr>
      </w:pPr>
    </w:p>
    <w:p w14:paraId="33AAA9EF" w14:textId="5C16A435" w:rsidR="00443C8B" w:rsidRPr="004940D1" w:rsidRDefault="00443C8B" w:rsidP="00187D04">
      <w:pPr>
        <w:spacing w:line="249" w:lineRule="auto"/>
        <w:ind w:right="277"/>
        <w:jc w:val="both"/>
        <w:rPr>
          <w:b/>
          <w:color w:val="000000"/>
          <w:sz w:val="18"/>
          <w:szCs w:val="18"/>
          <w:lang w:val="es-ES"/>
        </w:rPr>
      </w:pPr>
    </w:p>
    <w:p w14:paraId="5ED68653" w14:textId="0286133B" w:rsidR="00E16BD3" w:rsidRPr="004940D1" w:rsidRDefault="00E16BD3" w:rsidP="0088682C">
      <w:pPr>
        <w:pBdr>
          <w:top w:val="nil"/>
          <w:left w:val="nil"/>
          <w:bottom w:val="nil"/>
          <w:right w:val="nil"/>
          <w:between w:val="nil"/>
        </w:pBdr>
        <w:spacing w:line="276" w:lineRule="auto"/>
        <w:ind w:right="-66"/>
        <w:jc w:val="both"/>
        <w:rPr>
          <w:lang w:val="es-ES"/>
        </w:rPr>
      </w:pPr>
      <w:r>
        <w:rPr>
          <w:b/>
          <w:color w:val="46484A"/>
          <w:lang w:val="es-ES"/>
        </w:rPr>
        <w:t>Más información</w:t>
      </w:r>
      <w:r w:rsidR="00C44754" w:rsidRPr="004940D1">
        <w:rPr>
          <w:b/>
          <w:color w:val="46484A"/>
          <w:lang w:val="es-ES"/>
        </w:rPr>
        <w:t>:</w:t>
      </w:r>
      <w:r>
        <w:rPr>
          <w:lang w:val="es-ES"/>
        </w:rPr>
        <w:tab/>
      </w:r>
      <w:hyperlink r:id="rId14" w:history="1">
        <w:r w:rsidRPr="00B12615">
          <w:rPr>
            <w:rStyle w:val="Hipervnculo"/>
            <w:lang w:val="es-ES"/>
          </w:rPr>
          <w:t>comunicacion@eurocybcar.com</w:t>
        </w:r>
      </w:hyperlink>
      <w:r w:rsidR="00C821A8">
        <w:rPr>
          <w:lang w:val="es-ES"/>
        </w:rPr>
        <w:t xml:space="preserve"> / </w:t>
      </w:r>
      <w:r w:rsidR="00C44754" w:rsidRPr="004940D1">
        <w:rPr>
          <w:lang w:val="es-ES"/>
        </w:rPr>
        <w:t>Teléfono: +34 660 514 710</w:t>
      </w:r>
      <w:r>
        <w:rPr>
          <w:lang w:val="es-ES"/>
        </w:rPr>
        <w:t xml:space="preserve"> / +34 619 291 892</w:t>
      </w:r>
      <w:r>
        <w:rPr>
          <w:lang w:val="es-ES"/>
        </w:rPr>
        <w:tab/>
      </w:r>
      <w:r>
        <w:rPr>
          <w:lang w:val="es-ES"/>
        </w:rPr>
        <w:tab/>
      </w:r>
      <w:r>
        <w:rPr>
          <w:lang w:val="es-ES"/>
        </w:rPr>
        <w:tab/>
      </w:r>
      <w:hyperlink r:id="rId15" w:history="1">
        <w:r w:rsidRPr="00B12615">
          <w:rPr>
            <w:rStyle w:val="Hipervnculo"/>
            <w:lang w:val="es-ES"/>
          </w:rPr>
          <w:t>https://www.eurocybcar.com</w:t>
        </w:r>
      </w:hyperlink>
      <w:r>
        <w:rPr>
          <w:lang w:val="es-ES"/>
        </w:rPr>
        <w:t xml:space="preserve"> / </w:t>
      </w:r>
      <w:hyperlink r:id="rId16" w:history="1">
        <w:r w:rsidRPr="00B12615">
          <w:rPr>
            <w:rStyle w:val="Hipervnculo"/>
            <w:lang w:val="es-ES"/>
          </w:rPr>
          <w:t>https://eurocybcar.com/sala-de-prensa/</w:t>
        </w:r>
      </w:hyperlink>
    </w:p>
    <w:sectPr w:rsidR="00E16BD3" w:rsidRPr="004940D1">
      <w:type w:val="continuous"/>
      <w:pgSz w:w="11910" w:h="16840"/>
      <w:pgMar w:top="1660" w:right="1020" w:bottom="1640" w:left="1040" w:header="493" w:footer="1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5177" w14:textId="77777777" w:rsidR="007B7017" w:rsidRDefault="007B7017">
      <w:r>
        <w:separator/>
      </w:r>
    </w:p>
  </w:endnote>
  <w:endnote w:type="continuationSeparator" w:id="0">
    <w:p w14:paraId="559EC3FB" w14:textId="77777777" w:rsidR="007B7017" w:rsidRDefault="007B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9EDC" w14:textId="2D15C387" w:rsidR="00E16BD3" w:rsidRDefault="00E16BD3" w:rsidP="00E16BD3">
    <w:pPr>
      <w:pStyle w:val="Piedepgina"/>
    </w:pPr>
    <w:r>
      <w:rPr>
        <w:noProof/>
      </w:rPr>
      <mc:AlternateContent>
        <mc:Choice Requires="wps">
          <w:drawing>
            <wp:anchor distT="0" distB="0" distL="114300" distR="114300" simplePos="0" relativeHeight="251664384" behindDoc="0" locked="0" layoutInCell="1" allowOverlap="1" wp14:anchorId="25F598A0" wp14:editId="2C3BE06D">
              <wp:simplePos x="0" y="0"/>
              <wp:positionH relativeFrom="margin">
                <wp:posOffset>4330700</wp:posOffset>
              </wp:positionH>
              <wp:positionV relativeFrom="paragraph">
                <wp:posOffset>102235</wp:posOffset>
              </wp:positionV>
              <wp:extent cx="1676400" cy="6477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676400" cy="647700"/>
                      </a:xfrm>
                      <a:prstGeom prst="rect">
                        <a:avLst/>
                      </a:prstGeom>
                      <a:solidFill>
                        <a:schemeClr val="lt1"/>
                      </a:solidFill>
                      <a:ln w="6350">
                        <a:noFill/>
                      </a:ln>
                    </wps:spPr>
                    <wps:txbx>
                      <w:txbxContent>
                        <w:p w14:paraId="10C54712" w14:textId="58D282C1" w:rsidR="00B64DD0" w:rsidRDefault="00B64DD0" w:rsidP="0088682C">
                          <w:pPr>
                            <w:spacing w:before="12"/>
                            <w:rPr>
                              <w:sz w:val="20"/>
                            </w:rPr>
                          </w:pPr>
                          <w:r>
                            <w:rPr>
                              <w:color w:val="464749"/>
                              <w:sz w:val="20"/>
                            </w:rPr>
                            <w:t>T. +34</w:t>
                          </w:r>
                          <w:r>
                            <w:rPr>
                              <w:color w:val="464749"/>
                              <w:spacing w:val="15"/>
                              <w:sz w:val="20"/>
                            </w:rPr>
                            <w:t xml:space="preserve"> </w:t>
                          </w:r>
                          <w:r>
                            <w:rPr>
                              <w:color w:val="464749"/>
                              <w:sz w:val="20"/>
                            </w:rPr>
                            <w:t>619</w:t>
                          </w:r>
                          <w:r>
                            <w:rPr>
                              <w:color w:val="464749"/>
                              <w:spacing w:val="16"/>
                              <w:sz w:val="20"/>
                            </w:rPr>
                            <w:t xml:space="preserve"> </w:t>
                          </w:r>
                          <w:r>
                            <w:rPr>
                              <w:color w:val="464749"/>
                              <w:sz w:val="20"/>
                            </w:rPr>
                            <w:t>291</w:t>
                          </w:r>
                          <w:r>
                            <w:rPr>
                              <w:color w:val="464749"/>
                              <w:spacing w:val="15"/>
                              <w:sz w:val="20"/>
                            </w:rPr>
                            <w:t xml:space="preserve"> </w:t>
                          </w:r>
                          <w:r>
                            <w:rPr>
                              <w:color w:val="464749"/>
                              <w:sz w:val="20"/>
                            </w:rPr>
                            <w:t>892</w:t>
                          </w:r>
                        </w:p>
                        <w:p w14:paraId="7B443150" w14:textId="51DA119B" w:rsidR="00B64DD0" w:rsidRDefault="00B64DD0" w:rsidP="0088682C">
                          <w:pPr>
                            <w:spacing w:before="70"/>
                            <w:ind w:left="20"/>
                            <w:rPr>
                              <w:sz w:val="20"/>
                            </w:rPr>
                          </w:pPr>
                          <w:r>
                            <w:rPr>
                              <w:color w:val="464749"/>
                              <w:sz w:val="20"/>
                            </w:rPr>
                            <w:t>M.</w:t>
                          </w:r>
                          <w:r>
                            <w:rPr>
                              <w:color w:val="464749"/>
                              <w:spacing w:val="-4"/>
                              <w:sz w:val="20"/>
                            </w:rPr>
                            <w:t xml:space="preserve"> </w:t>
                          </w:r>
                          <w:hyperlink r:id="rId1" w:history="1">
                            <w:r w:rsidR="007A7A7B" w:rsidRPr="00B12615">
                              <w:rPr>
                                <w:rStyle w:val="Hipervnculo"/>
                              </w:rPr>
                              <w:t>info</w:t>
                            </w:r>
                            <w:r w:rsidR="007A7A7B" w:rsidRPr="00B12615">
                              <w:rPr>
                                <w:rStyle w:val="Hipervnculo"/>
                                <w:sz w:val="20"/>
                              </w:rPr>
                              <w:t>@eurocybcar.com</w:t>
                            </w:r>
                          </w:hyperlink>
                        </w:p>
                        <w:p w14:paraId="0224B79D" w14:textId="77777777" w:rsidR="00B64DD0" w:rsidRDefault="007B7017" w:rsidP="0088682C">
                          <w:pPr>
                            <w:spacing w:before="70"/>
                            <w:ind w:left="20"/>
                            <w:rPr>
                              <w:b/>
                              <w:sz w:val="20"/>
                            </w:rPr>
                          </w:pPr>
                          <w:hyperlink r:id="rId2">
                            <w:r w:rsidR="00B64DD0">
                              <w:rPr>
                                <w:b/>
                                <w:color w:val="FDD12A"/>
                                <w:sz w:val="20"/>
                              </w:rPr>
                              <w:t>www.eurocybcar.com</w:t>
                            </w:r>
                          </w:hyperlink>
                        </w:p>
                        <w:p w14:paraId="4B41B630" w14:textId="77777777" w:rsidR="00B64DD0" w:rsidRDefault="00B64DD0" w:rsidP="00B64DD0">
                          <w:pPr>
                            <w:pBdr>
                              <w:top w:val="nil"/>
                              <w:left w:val="nil"/>
                              <w:bottom w:val="nil"/>
                              <w:right w:val="nil"/>
                              <w:between w:val="nil"/>
                            </w:pBdr>
                            <w:spacing w:line="14" w:lineRule="auto"/>
                            <w:rPr>
                              <w:color w:val="000000"/>
                              <w:sz w:val="20"/>
                              <w:szCs w:val="20"/>
                            </w:rPr>
                          </w:pPr>
                        </w:p>
                        <w:p w14:paraId="32F719FE" w14:textId="77777777" w:rsidR="00B64DD0" w:rsidRDefault="00B64DD0" w:rsidP="00B64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598A0" id="_x0000_t202" coordsize="21600,21600" o:spt="202" path="m,l,21600r21600,l21600,xe">
              <v:stroke joinstyle="miter"/>
              <v:path gradientshapeok="t" o:connecttype="rect"/>
            </v:shapetype>
            <v:shape id="Cuadro de texto 10" o:spid="_x0000_s1026" type="#_x0000_t202" style="position:absolute;margin-left:341pt;margin-top:8.05pt;width:132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" fillcolor="white [3201]" stroked="f" strokeweight=".5pt">
              <v:textbox>
                <w:txbxContent>
                  <w:p w14:paraId="10C54712" w14:textId="58D282C1" w:rsidR="00B64DD0" w:rsidRDefault="00B64DD0" w:rsidP="0088682C">
                    <w:pPr>
                      <w:spacing w:before="12"/>
                      <w:rPr>
                        <w:sz w:val="20"/>
                      </w:rPr>
                    </w:pPr>
                    <w:r>
                      <w:rPr>
                        <w:color w:val="464749"/>
                        <w:sz w:val="20"/>
                      </w:rPr>
                      <w:t>T. +34</w:t>
                    </w:r>
                    <w:r>
                      <w:rPr>
                        <w:color w:val="464749"/>
                        <w:spacing w:val="15"/>
                        <w:sz w:val="20"/>
                      </w:rPr>
                      <w:t xml:space="preserve"> </w:t>
                    </w:r>
                    <w:r>
                      <w:rPr>
                        <w:color w:val="464749"/>
                        <w:sz w:val="20"/>
                      </w:rPr>
                      <w:t>619</w:t>
                    </w:r>
                    <w:r>
                      <w:rPr>
                        <w:color w:val="464749"/>
                        <w:spacing w:val="16"/>
                        <w:sz w:val="20"/>
                      </w:rPr>
                      <w:t xml:space="preserve"> </w:t>
                    </w:r>
                    <w:r>
                      <w:rPr>
                        <w:color w:val="464749"/>
                        <w:sz w:val="20"/>
                      </w:rPr>
                      <w:t>291</w:t>
                    </w:r>
                    <w:r>
                      <w:rPr>
                        <w:color w:val="464749"/>
                        <w:spacing w:val="15"/>
                        <w:sz w:val="20"/>
                      </w:rPr>
                      <w:t xml:space="preserve"> </w:t>
                    </w:r>
                    <w:r>
                      <w:rPr>
                        <w:color w:val="464749"/>
                        <w:sz w:val="20"/>
                      </w:rPr>
                      <w:t>892</w:t>
                    </w:r>
                  </w:p>
                  <w:p w14:paraId="7B443150" w14:textId="51DA119B" w:rsidR="00B64DD0" w:rsidRDefault="00B64DD0" w:rsidP="0088682C">
                    <w:pPr>
                      <w:spacing w:before="70"/>
                      <w:ind w:left="20"/>
                      <w:rPr>
                        <w:sz w:val="20"/>
                      </w:rPr>
                    </w:pPr>
                    <w:r>
                      <w:rPr>
                        <w:color w:val="464749"/>
                        <w:sz w:val="20"/>
                      </w:rPr>
                      <w:t>M.</w:t>
                    </w:r>
                    <w:r>
                      <w:rPr>
                        <w:color w:val="464749"/>
                        <w:spacing w:val="-4"/>
                        <w:sz w:val="20"/>
                      </w:rPr>
                      <w:t xml:space="preserve"> </w:t>
                    </w:r>
                    <w:hyperlink r:id="rId3" w:history="1">
                      <w:r w:rsidR="007A7A7B" w:rsidRPr="00B12615">
                        <w:rPr>
                          <w:rStyle w:val="Hipervnculo"/>
                        </w:rPr>
                        <w:t>info</w:t>
                      </w:r>
                      <w:r w:rsidR="007A7A7B" w:rsidRPr="00B12615">
                        <w:rPr>
                          <w:rStyle w:val="Hipervnculo"/>
                          <w:sz w:val="20"/>
                        </w:rPr>
                        <w:t>@eurocybcar.com</w:t>
                      </w:r>
                    </w:hyperlink>
                  </w:p>
                  <w:p w14:paraId="0224B79D" w14:textId="77777777" w:rsidR="00B64DD0" w:rsidRDefault="00A3341F" w:rsidP="0088682C">
                    <w:pPr>
                      <w:spacing w:before="70"/>
                      <w:ind w:left="20"/>
                      <w:rPr>
                        <w:b/>
                        <w:sz w:val="20"/>
                      </w:rPr>
                    </w:pPr>
                    <w:hyperlink r:id="rId4">
                      <w:r w:rsidR="00B64DD0">
                        <w:rPr>
                          <w:b/>
                          <w:color w:val="FDD12A"/>
                          <w:sz w:val="20"/>
                        </w:rPr>
                        <w:t>www.eurocybcar.com</w:t>
                      </w:r>
                    </w:hyperlink>
                  </w:p>
                  <w:p w14:paraId="4B41B630" w14:textId="77777777" w:rsidR="00B64DD0" w:rsidRDefault="00B64DD0" w:rsidP="00B64DD0">
                    <w:pPr>
                      <w:pBdr>
                        <w:top w:val="nil"/>
                        <w:left w:val="nil"/>
                        <w:bottom w:val="nil"/>
                        <w:right w:val="nil"/>
                        <w:between w:val="nil"/>
                      </w:pBdr>
                      <w:spacing w:line="14" w:lineRule="auto"/>
                      <w:rPr>
                        <w:color w:val="000000"/>
                        <w:sz w:val="20"/>
                        <w:szCs w:val="20"/>
                      </w:rPr>
                    </w:pPr>
                  </w:p>
                  <w:p w14:paraId="32F719FE" w14:textId="77777777" w:rsidR="00B64DD0" w:rsidRDefault="00B64DD0" w:rsidP="00B64DD0"/>
                </w:txbxContent>
              </v:textbox>
              <w10:wrap anchorx="margin"/>
            </v:shape>
          </w:pict>
        </mc:Fallback>
      </mc:AlternateContent>
    </w:r>
    <w:r w:rsidR="007A7A7B">
      <w:rPr>
        <w:noProof/>
      </w:rPr>
      <w:drawing>
        <wp:anchor distT="114300" distB="114300" distL="114300" distR="114300" simplePos="0" relativeHeight="251661312" behindDoc="0" locked="0" layoutInCell="1" hidden="0" allowOverlap="1" wp14:anchorId="1CAE4752" wp14:editId="7FD2EAD1">
          <wp:simplePos x="0" y="0"/>
          <wp:positionH relativeFrom="margin">
            <wp:align>left</wp:align>
          </wp:positionH>
          <wp:positionV relativeFrom="paragraph">
            <wp:posOffset>54610</wp:posOffset>
          </wp:positionV>
          <wp:extent cx="1600200" cy="181610"/>
          <wp:effectExtent l="0" t="0" r="0" b="8890"/>
          <wp:wrapNone/>
          <wp:docPr id="39" name="image1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6" name="image11.png" descr="Texto&#10;&#10;Descripción generada automáticamente"/>
                  <pic:cNvPicPr preferRelativeResize="0"/>
                </pic:nvPicPr>
                <pic:blipFill rotWithShape="1">
                  <a:blip r:embed="rId5"/>
                  <a:srcRect t="24140" b="34419"/>
                  <a:stretch/>
                </pic:blipFill>
                <pic:spPr bwMode="auto">
                  <a:xfrm>
                    <a:off x="0" y="0"/>
                    <a:ext cx="1600200" cy="181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DD0">
      <w:rPr>
        <w:noProof/>
      </w:rPr>
      <mc:AlternateContent>
        <mc:Choice Requires="wps">
          <w:drawing>
            <wp:anchor distT="0" distB="0" distL="114300" distR="114300" simplePos="0" relativeHeight="251659264" behindDoc="0" locked="0" layoutInCell="1" allowOverlap="1" wp14:anchorId="1502E263" wp14:editId="03A3285B">
              <wp:simplePos x="0" y="0"/>
              <wp:positionH relativeFrom="margin">
                <wp:align>center</wp:align>
              </wp:positionH>
              <wp:positionV relativeFrom="paragraph">
                <wp:posOffset>26035</wp:posOffset>
              </wp:positionV>
              <wp:extent cx="1924050" cy="8858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1924050" cy="885825"/>
                      </a:xfrm>
                      <a:prstGeom prst="rect">
                        <a:avLst/>
                      </a:prstGeom>
                      <a:solidFill>
                        <a:schemeClr val="lt1"/>
                      </a:solidFill>
                      <a:ln w="6350">
                        <a:noFill/>
                      </a:ln>
                    </wps:spPr>
                    <wps:txbx>
                      <w:txbxContent>
                        <w:p w14:paraId="29E5F45B" w14:textId="77777777" w:rsidR="00B64DD0" w:rsidRDefault="00B64DD0" w:rsidP="00B64DD0">
                          <w:pPr>
                            <w:spacing w:before="12" w:line="249" w:lineRule="auto"/>
                            <w:ind w:left="20" w:right="9"/>
                            <w:rPr>
                              <w:sz w:val="20"/>
                            </w:rPr>
                          </w:pPr>
                          <w:r>
                            <w:rPr>
                              <w:color w:val="464749"/>
                              <w:sz w:val="20"/>
                            </w:rPr>
                            <w:t>Parque</w:t>
                          </w:r>
                          <w:r>
                            <w:rPr>
                              <w:color w:val="464749"/>
                              <w:spacing w:val="-7"/>
                              <w:sz w:val="20"/>
                            </w:rPr>
                            <w:t xml:space="preserve"> </w:t>
                          </w:r>
                          <w:r>
                            <w:rPr>
                              <w:color w:val="464749"/>
                              <w:sz w:val="20"/>
                            </w:rPr>
                            <w:t>Tecnológico</w:t>
                          </w:r>
                          <w:r>
                            <w:rPr>
                              <w:color w:val="464749"/>
                              <w:spacing w:val="8"/>
                              <w:sz w:val="20"/>
                            </w:rPr>
                            <w:t xml:space="preserve"> </w:t>
                          </w:r>
                          <w:r>
                            <w:rPr>
                              <w:color w:val="464749"/>
                              <w:sz w:val="20"/>
                            </w:rPr>
                            <w:t>de</w:t>
                          </w:r>
                          <w:r>
                            <w:rPr>
                              <w:color w:val="464749"/>
                              <w:spacing w:val="2"/>
                              <w:sz w:val="20"/>
                            </w:rPr>
                            <w:t xml:space="preserve"> </w:t>
                          </w:r>
                          <w:r>
                            <w:rPr>
                              <w:color w:val="464749"/>
                              <w:sz w:val="20"/>
                            </w:rPr>
                            <w:t>Álava</w:t>
                          </w:r>
                          <w:r>
                            <w:rPr>
                              <w:color w:val="464749"/>
                              <w:spacing w:val="-52"/>
                              <w:sz w:val="20"/>
                            </w:rPr>
                            <w:t xml:space="preserve"> </w:t>
                          </w:r>
                          <w:r>
                            <w:rPr>
                              <w:color w:val="464749"/>
                              <w:sz w:val="20"/>
                            </w:rPr>
                            <w:t>Ediﬁcio BIC</w:t>
                          </w:r>
                        </w:p>
                        <w:p w14:paraId="75DC0638" w14:textId="77777777" w:rsidR="00B64DD0" w:rsidRDefault="00B64DD0" w:rsidP="00B64DD0">
                          <w:pPr>
                            <w:spacing w:before="2" w:line="247" w:lineRule="auto"/>
                            <w:ind w:left="20" w:right="9"/>
                            <w:rPr>
                              <w:sz w:val="20"/>
                            </w:rPr>
                          </w:pPr>
                          <w:r>
                            <w:rPr>
                              <w:color w:val="464749"/>
                              <w:sz w:val="20"/>
                            </w:rPr>
                            <w:t>Albert Einstein Kalea, 15</w:t>
                          </w:r>
                          <w:r>
                            <w:rPr>
                              <w:color w:val="464749"/>
                              <w:spacing w:val="1"/>
                              <w:sz w:val="20"/>
                            </w:rPr>
                            <w:t xml:space="preserve"> </w:t>
                          </w:r>
                          <w:r>
                            <w:rPr>
                              <w:color w:val="464749"/>
                              <w:sz w:val="20"/>
                            </w:rPr>
                            <w:t>01510</w:t>
                          </w:r>
                          <w:r>
                            <w:rPr>
                              <w:color w:val="464749"/>
                              <w:spacing w:val="-3"/>
                              <w:sz w:val="20"/>
                            </w:rPr>
                            <w:t xml:space="preserve"> </w:t>
                          </w:r>
                          <w:r>
                            <w:rPr>
                              <w:color w:val="464749"/>
                              <w:sz w:val="20"/>
                            </w:rPr>
                            <w:t>·</w:t>
                          </w:r>
                          <w:r>
                            <w:rPr>
                              <w:color w:val="464749"/>
                              <w:spacing w:val="-3"/>
                              <w:sz w:val="20"/>
                            </w:rPr>
                            <w:t xml:space="preserve"> </w:t>
                          </w:r>
                          <w:r>
                            <w:rPr>
                              <w:color w:val="464749"/>
                              <w:sz w:val="20"/>
                            </w:rPr>
                            <w:t>Vitoria-Gasteiz,</w:t>
                          </w:r>
                          <w:r>
                            <w:rPr>
                              <w:color w:val="464749"/>
                              <w:spacing w:val="-3"/>
                              <w:sz w:val="20"/>
                            </w:rPr>
                            <w:t xml:space="preserve"> </w:t>
                          </w:r>
                          <w:r>
                            <w:rPr>
                              <w:color w:val="464749"/>
                              <w:sz w:val="20"/>
                            </w:rPr>
                            <w:t>Álava</w:t>
                          </w:r>
                        </w:p>
                        <w:p w14:paraId="14E79745" w14:textId="77777777" w:rsidR="00B64DD0" w:rsidRDefault="00B64DD0" w:rsidP="00B64DD0">
                          <w:pPr>
                            <w:pBdr>
                              <w:top w:val="nil"/>
                              <w:left w:val="nil"/>
                              <w:bottom w:val="nil"/>
                              <w:right w:val="nil"/>
                              <w:between w:val="nil"/>
                            </w:pBdr>
                            <w:spacing w:line="14" w:lineRule="auto"/>
                            <w:rPr>
                              <w:color w:val="000000"/>
                              <w:sz w:val="20"/>
                              <w:szCs w:val="20"/>
                            </w:rPr>
                          </w:pPr>
                        </w:p>
                        <w:p w14:paraId="2B31C780" w14:textId="77777777" w:rsidR="00B64DD0" w:rsidRDefault="00B64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02E263" id="Cuadro de texto 3" o:spid="_x0000_s1027" type="#_x0000_t202" style="position:absolute;margin-left:0;margin-top:2.05pt;width:151.5pt;height:69.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" fillcolor="white [3201]" stroked="f" strokeweight=".5pt">
              <v:textbox>
                <w:txbxContent>
                  <w:p w14:paraId="29E5F45B" w14:textId="77777777" w:rsidR="00B64DD0" w:rsidRDefault="00B64DD0" w:rsidP="00B64DD0">
                    <w:pPr>
                      <w:spacing w:before="12" w:line="249" w:lineRule="auto"/>
                      <w:ind w:left="20" w:right="9"/>
                      <w:rPr>
                        <w:sz w:val="20"/>
                      </w:rPr>
                    </w:pPr>
                    <w:r>
                      <w:rPr>
                        <w:color w:val="464749"/>
                        <w:sz w:val="20"/>
                      </w:rPr>
                      <w:t>Parque</w:t>
                    </w:r>
                    <w:r>
                      <w:rPr>
                        <w:color w:val="464749"/>
                        <w:spacing w:val="-7"/>
                        <w:sz w:val="20"/>
                      </w:rPr>
                      <w:t xml:space="preserve"> </w:t>
                    </w:r>
                    <w:proofErr w:type="spellStart"/>
                    <w:r>
                      <w:rPr>
                        <w:color w:val="464749"/>
                        <w:sz w:val="20"/>
                      </w:rPr>
                      <w:t>Tecnológico</w:t>
                    </w:r>
                    <w:proofErr w:type="spellEnd"/>
                    <w:r>
                      <w:rPr>
                        <w:color w:val="464749"/>
                        <w:spacing w:val="8"/>
                        <w:sz w:val="20"/>
                      </w:rPr>
                      <w:t xml:space="preserve"> </w:t>
                    </w:r>
                    <w:r>
                      <w:rPr>
                        <w:color w:val="464749"/>
                        <w:sz w:val="20"/>
                      </w:rPr>
                      <w:t>de</w:t>
                    </w:r>
                    <w:r>
                      <w:rPr>
                        <w:color w:val="464749"/>
                        <w:spacing w:val="2"/>
                        <w:sz w:val="20"/>
                      </w:rPr>
                      <w:t xml:space="preserve"> </w:t>
                    </w:r>
                    <w:proofErr w:type="spellStart"/>
                    <w:r>
                      <w:rPr>
                        <w:color w:val="464749"/>
                        <w:sz w:val="20"/>
                      </w:rPr>
                      <w:t>Álava</w:t>
                    </w:r>
                    <w:proofErr w:type="spellEnd"/>
                    <w:r>
                      <w:rPr>
                        <w:color w:val="464749"/>
                        <w:spacing w:val="-52"/>
                        <w:sz w:val="20"/>
                      </w:rPr>
                      <w:t xml:space="preserve"> </w:t>
                    </w:r>
                    <w:proofErr w:type="spellStart"/>
                    <w:r>
                      <w:rPr>
                        <w:color w:val="464749"/>
                        <w:sz w:val="20"/>
                      </w:rPr>
                      <w:t>Ediﬁcio</w:t>
                    </w:r>
                    <w:proofErr w:type="spellEnd"/>
                    <w:r>
                      <w:rPr>
                        <w:color w:val="464749"/>
                        <w:sz w:val="20"/>
                      </w:rPr>
                      <w:t xml:space="preserve"> BIC</w:t>
                    </w:r>
                  </w:p>
                  <w:p w14:paraId="75DC0638" w14:textId="77777777" w:rsidR="00B64DD0" w:rsidRDefault="00B64DD0" w:rsidP="00B64DD0">
                    <w:pPr>
                      <w:spacing w:before="2" w:line="247" w:lineRule="auto"/>
                      <w:ind w:left="20" w:right="9"/>
                      <w:rPr>
                        <w:sz w:val="20"/>
                      </w:rPr>
                    </w:pPr>
                    <w:r>
                      <w:rPr>
                        <w:color w:val="464749"/>
                        <w:sz w:val="20"/>
                      </w:rPr>
                      <w:t>Albert Einstein Kalea, 15</w:t>
                    </w:r>
                    <w:r>
                      <w:rPr>
                        <w:color w:val="464749"/>
                        <w:spacing w:val="1"/>
                        <w:sz w:val="20"/>
                      </w:rPr>
                      <w:t xml:space="preserve"> </w:t>
                    </w:r>
                    <w:r>
                      <w:rPr>
                        <w:color w:val="464749"/>
                        <w:sz w:val="20"/>
                      </w:rPr>
                      <w:t>01510</w:t>
                    </w:r>
                    <w:r>
                      <w:rPr>
                        <w:color w:val="464749"/>
                        <w:spacing w:val="-3"/>
                        <w:sz w:val="20"/>
                      </w:rPr>
                      <w:t xml:space="preserve"> </w:t>
                    </w:r>
                    <w:r>
                      <w:rPr>
                        <w:color w:val="464749"/>
                        <w:sz w:val="20"/>
                      </w:rPr>
                      <w:t>·</w:t>
                    </w:r>
                    <w:r>
                      <w:rPr>
                        <w:color w:val="464749"/>
                        <w:spacing w:val="-3"/>
                        <w:sz w:val="20"/>
                      </w:rPr>
                      <w:t xml:space="preserve"> </w:t>
                    </w:r>
                    <w:r>
                      <w:rPr>
                        <w:color w:val="464749"/>
                        <w:sz w:val="20"/>
                      </w:rPr>
                      <w:t>Vitoria-</w:t>
                    </w:r>
                    <w:proofErr w:type="spellStart"/>
                    <w:r>
                      <w:rPr>
                        <w:color w:val="464749"/>
                        <w:sz w:val="20"/>
                      </w:rPr>
                      <w:t>Gasteiz</w:t>
                    </w:r>
                    <w:proofErr w:type="spellEnd"/>
                    <w:r>
                      <w:rPr>
                        <w:color w:val="464749"/>
                        <w:sz w:val="20"/>
                      </w:rPr>
                      <w:t>,</w:t>
                    </w:r>
                    <w:r>
                      <w:rPr>
                        <w:color w:val="464749"/>
                        <w:spacing w:val="-3"/>
                        <w:sz w:val="20"/>
                      </w:rPr>
                      <w:t xml:space="preserve"> </w:t>
                    </w:r>
                    <w:proofErr w:type="spellStart"/>
                    <w:r>
                      <w:rPr>
                        <w:color w:val="464749"/>
                        <w:sz w:val="20"/>
                      </w:rPr>
                      <w:t>Álava</w:t>
                    </w:r>
                    <w:proofErr w:type="spellEnd"/>
                  </w:p>
                  <w:p w14:paraId="14E79745" w14:textId="77777777" w:rsidR="00B64DD0" w:rsidRDefault="00B64DD0" w:rsidP="00B64DD0">
                    <w:pPr>
                      <w:pBdr>
                        <w:top w:val="nil"/>
                        <w:left w:val="nil"/>
                        <w:bottom w:val="nil"/>
                        <w:right w:val="nil"/>
                        <w:between w:val="nil"/>
                      </w:pBdr>
                      <w:spacing w:line="14" w:lineRule="auto"/>
                      <w:rPr>
                        <w:color w:val="000000"/>
                        <w:sz w:val="20"/>
                        <w:szCs w:val="20"/>
                      </w:rPr>
                    </w:pPr>
                  </w:p>
                  <w:p w14:paraId="2B31C780" w14:textId="77777777" w:rsidR="00B64DD0" w:rsidRDefault="00B64DD0"/>
                </w:txbxContent>
              </v:textbox>
              <w10:wrap anchorx="margin"/>
            </v:shape>
          </w:pict>
        </mc:Fallback>
      </mc:AlternateContent>
    </w:r>
    <w:sdt>
      <w:sdtPr>
        <w:id w:val="-419403649"/>
        <w:docPartObj>
          <w:docPartGallery w:val="Page Numbers (Bottom of Page)"/>
          <w:docPartUnique/>
        </w:docPartObj>
      </w:sdtPr>
      <w:sdtEndPr/>
      <w:sdtContent>
        <w:r w:rsidR="00B64DD0">
          <w:rPr>
            <w:noProof/>
          </w:rPr>
          <mc:AlternateContent>
            <mc:Choice Requires="wps">
              <w:drawing>
                <wp:anchor distT="0" distB="0" distL="114300" distR="114300" simplePos="0" relativeHeight="251662336" behindDoc="1" locked="0" layoutInCell="1" allowOverlap="1" wp14:anchorId="32E4B4DA" wp14:editId="04B2E5BE">
                  <wp:simplePos x="0" y="0"/>
                  <wp:positionH relativeFrom="page">
                    <wp:posOffset>2393315</wp:posOffset>
                  </wp:positionH>
                  <wp:positionV relativeFrom="page">
                    <wp:posOffset>9683750</wp:posOffset>
                  </wp:positionV>
                  <wp:extent cx="0" cy="548005"/>
                  <wp:effectExtent l="0" t="0" r="0" b="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005"/>
                          </a:xfrm>
                          <a:prstGeom prst="line">
                            <a:avLst/>
                          </a:prstGeom>
                          <a:noFill/>
                          <a:ln w="27965">
                            <a:solidFill>
                              <a:srgbClr val="FDD1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E9F9" id="Conector recto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45pt,762.5pt" to="188.45pt,8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" strokecolor="#fdd12a" strokeweight=".77681mm">
                  <w10:wrap anchorx="page" anchory="page"/>
                </v:line>
              </w:pict>
            </mc:Fallback>
          </mc:AlternateContent>
        </w:r>
      </w:sdtContent>
    </w:sdt>
    <w:r>
      <w:t xml:space="preserve">                     </w:t>
    </w:r>
    <w:r>
      <w:tab/>
    </w:r>
    <w:r>
      <w:tab/>
    </w:r>
    <w:r>
      <w:tab/>
      <w:t xml:space="preserve">                 </w:t>
    </w:r>
    <w:r>
      <w:fldChar w:fldCharType="begin"/>
    </w:r>
    <w:r>
      <w:instrText>PAGE   \* MERGEFORMAT</w:instrText>
    </w:r>
    <w:r>
      <w:fldChar w:fldCharType="separate"/>
    </w:r>
    <w:r>
      <w:rPr>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F730" w14:textId="77777777" w:rsidR="007B7017" w:rsidRDefault="007B7017">
      <w:r>
        <w:separator/>
      </w:r>
    </w:p>
  </w:footnote>
  <w:footnote w:type="continuationSeparator" w:id="0">
    <w:p w14:paraId="1352C1EB" w14:textId="77777777" w:rsidR="007B7017" w:rsidRDefault="007B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9F06" w14:textId="77777777" w:rsidR="00443C8B" w:rsidRDefault="00C44754">
    <w:pPr>
      <w:spacing w:line="14" w:lineRule="auto"/>
      <w:rPr>
        <w:color w:val="000000"/>
        <w:sz w:val="20"/>
        <w:szCs w:val="20"/>
      </w:rPr>
    </w:pPr>
    <w:r>
      <w:rPr>
        <w:noProof/>
      </w:rPr>
      <w:drawing>
        <wp:anchor distT="114300" distB="114300" distL="114300" distR="114300" simplePos="0" relativeHeight="251658240" behindDoc="0" locked="0" layoutInCell="1" hidden="0" allowOverlap="1" wp14:anchorId="2ED938D3" wp14:editId="5896910F">
          <wp:simplePos x="0" y="0"/>
          <wp:positionH relativeFrom="margin">
            <wp:align>right</wp:align>
          </wp:positionH>
          <wp:positionV relativeFrom="paragraph">
            <wp:posOffset>30480</wp:posOffset>
          </wp:positionV>
          <wp:extent cx="2013769" cy="552450"/>
          <wp:effectExtent l="0" t="0" r="0" b="0"/>
          <wp:wrapSquare wrapText="bothSides" distT="114300" distB="114300" distL="114300" distR="114300"/>
          <wp:docPr id="3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2013769" cy="552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950"/>
    <w:multiLevelType w:val="hybridMultilevel"/>
    <w:tmpl w:val="15E8B02C"/>
    <w:lvl w:ilvl="0" w:tplc="F7562F1E">
      <w:start w:val="2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9014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8B"/>
    <w:rsid w:val="00001D36"/>
    <w:rsid w:val="00007E16"/>
    <w:rsid w:val="0001036E"/>
    <w:rsid w:val="00055D6A"/>
    <w:rsid w:val="00061F99"/>
    <w:rsid w:val="00074B07"/>
    <w:rsid w:val="000B0987"/>
    <w:rsid w:val="000F62FA"/>
    <w:rsid w:val="0011018E"/>
    <w:rsid w:val="00135013"/>
    <w:rsid w:val="00150886"/>
    <w:rsid w:val="0017616D"/>
    <w:rsid w:val="00187D04"/>
    <w:rsid w:val="001C2730"/>
    <w:rsid w:val="00233AC7"/>
    <w:rsid w:val="002403B8"/>
    <w:rsid w:val="00283866"/>
    <w:rsid w:val="00293FFE"/>
    <w:rsid w:val="002B790F"/>
    <w:rsid w:val="002E05F8"/>
    <w:rsid w:val="002F0211"/>
    <w:rsid w:val="003009B7"/>
    <w:rsid w:val="0035657B"/>
    <w:rsid w:val="003D30AC"/>
    <w:rsid w:val="003E0CCD"/>
    <w:rsid w:val="003E6EF9"/>
    <w:rsid w:val="00430159"/>
    <w:rsid w:val="00435AB5"/>
    <w:rsid w:val="00441EFF"/>
    <w:rsid w:val="00443C8B"/>
    <w:rsid w:val="00444B59"/>
    <w:rsid w:val="004541BA"/>
    <w:rsid w:val="004940D1"/>
    <w:rsid w:val="004A4BF0"/>
    <w:rsid w:val="004B0349"/>
    <w:rsid w:val="004B6655"/>
    <w:rsid w:val="004D393D"/>
    <w:rsid w:val="00501D99"/>
    <w:rsid w:val="0052431E"/>
    <w:rsid w:val="00530CBC"/>
    <w:rsid w:val="00562109"/>
    <w:rsid w:val="00577AB1"/>
    <w:rsid w:val="005B5672"/>
    <w:rsid w:val="005D46F2"/>
    <w:rsid w:val="005D5895"/>
    <w:rsid w:val="005D644F"/>
    <w:rsid w:val="005E2391"/>
    <w:rsid w:val="005F3396"/>
    <w:rsid w:val="00640359"/>
    <w:rsid w:val="00646FE7"/>
    <w:rsid w:val="00650E75"/>
    <w:rsid w:val="006645CC"/>
    <w:rsid w:val="006776EB"/>
    <w:rsid w:val="00695191"/>
    <w:rsid w:val="006D7F3D"/>
    <w:rsid w:val="007A7A7B"/>
    <w:rsid w:val="007B7017"/>
    <w:rsid w:val="007D1807"/>
    <w:rsid w:val="007D409F"/>
    <w:rsid w:val="00800515"/>
    <w:rsid w:val="00815789"/>
    <w:rsid w:val="00831B7F"/>
    <w:rsid w:val="008521D0"/>
    <w:rsid w:val="0088682C"/>
    <w:rsid w:val="00886BEB"/>
    <w:rsid w:val="00890DB1"/>
    <w:rsid w:val="008B1039"/>
    <w:rsid w:val="008C7EC7"/>
    <w:rsid w:val="008E3617"/>
    <w:rsid w:val="008E7430"/>
    <w:rsid w:val="009149BC"/>
    <w:rsid w:val="00916365"/>
    <w:rsid w:val="00993A8A"/>
    <w:rsid w:val="00A3341F"/>
    <w:rsid w:val="00A93966"/>
    <w:rsid w:val="00AB10CF"/>
    <w:rsid w:val="00AD7F44"/>
    <w:rsid w:val="00B25916"/>
    <w:rsid w:val="00B64AB6"/>
    <w:rsid w:val="00B64DD0"/>
    <w:rsid w:val="00BC089E"/>
    <w:rsid w:val="00BE61C2"/>
    <w:rsid w:val="00C01D82"/>
    <w:rsid w:val="00C10011"/>
    <w:rsid w:val="00C15391"/>
    <w:rsid w:val="00C20528"/>
    <w:rsid w:val="00C4296C"/>
    <w:rsid w:val="00C44754"/>
    <w:rsid w:val="00C500B3"/>
    <w:rsid w:val="00C7784D"/>
    <w:rsid w:val="00C821A8"/>
    <w:rsid w:val="00CC1D4F"/>
    <w:rsid w:val="00CC4AA5"/>
    <w:rsid w:val="00CD27FF"/>
    <w:rsid w:val="00CF2AFF"/>
    <w:rsid w:val="00D00AB0"/>
    <w:rsid w:val="00D12E65"/>
    <w:rsid w:val="00D527CA"/>
    <w:rsid w:val="00D71376"/>
    <w:rsid w:val="00D9489B"/>
    <w:rsid w:val="00DB7C7A"/>
    <w:rsid w:val="00DC0758"/>
    <w:rsid w:val="00DC7530"/>
    <w:rsid w:val="00DD2153"/>
    <w:rsid w:val="00DD305C"/>
    <w:rsid w:val="00DD5A56"/>
    <w:rsid w:val="00DE6530"/>
    <w:rsid w:val="00E11C53"/>
    <w:rsid w:val="00E16BD3"/>
    <w:rsid w:val="00E27B72"/>
    <w:rsid w:val="00E41333"/>
    <w:rsid w:val="00E47765"/>
    <w:rsid w:val="00E502BB"/>
    <w:rsid w:val="00E84D5E"/>
    <w:rsid w:val="00EB43DB"/>
    <w:rsid w:val="00EE3669"/>
    <w:rsid w:val="00EE5B15"/>
    <w:rsid w:val="00F00F59"/>
    <w:rsid w:val="00F4212C"/>
    <w:rsid w:val="00F56C18"/>
    <w:rsid w:val="00F84DD0"/>
    <w:rsid w:val="00F85BDD"/>
    <w:rsid w:val="00FA1460"/>
    <w:rsid w:val="00FC49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70E9B"/>
  <w15:docId w15:val="{D2097D2A-C913-4B05-9600-D13AFC56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E6530"/>
    <w:pPr>
      <w:tabs>
        <w:tab w:val="center" w:pos="4252"/>
        <w:tab w:val="right" w:pos="8504"/>
      </w:tabs>
    </w:pPr>
  </w:style>
  <w:style w:type="character" w:customStyle="1" w:styleId="EncabezadoCar">
    <w:name w:val="Encabezado Car"/>
    <w:basedOn w:val="Fuentedeprrafopredeter"/>
    <w:link w:val="Encabezado"/>
    <w:uiPriority w:val="99"/>
    <w:rsid w:val="00DE6530"/>
  </w:style>
  <w:style w:type="paragraph" w:styleId="Piedepgina">
    <w:name w:val="footer"/>
    <w:basedOn w:val="Normal"/>
    <w:link w:val="PiedepginaCar"/>
    <w:uiPriority w:val="99"/>
    <w:unhideWhenUsed/>
    <w:rsid w:val="00DE6530"/>
    <w:pPr>
      <w:tabs>
        <w:tab w:val="center" w:pos="4252"/>
        <w:tab w:val="right" w:pos="8504"/>
      </w:tabs>
    </w:pPr>
  </w:style>
  <w:style w:type="character" w:customStyle="1" w:styleId="PiedepginaCar">
    <w:name w:val="Pie de página Car"/>
    <w:basedOn w:val="Fuentedeprrafopredeter"/>
    <w:link w:val="Piedepgina"/>
    <w:uiPriority w:val="99"/>
    <w:rsid w:val="00DE6530"/>
  </w:style>
  <w:style w:type="paragraph" w:styleId="NormalWeb">
    <w:name w:val="Normal (Web)"/>
    <w:basedOn w:val="Normal"/>
    <w:uiPriority w:val="99"/>
    <w:unhideWhenUsed/>
    <w:rsid w:val="00F4212C"/>
    <w:pPr>
      <w:widowControl/>
      <w:spacing w:before="100" w:beforeAutospacing="1" w:after="100" w:afterAutospacing="1"/>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6D7F3D"/>
    <w:rPr>
      <w:color w:val="0000FF" w:themeColor="hyperlink"/>
      <w:u w:val="single"/>
    </w:rPr>
  </w:style>
  <w:style w:type="character" w:styleId="Mencinsinresolver">
    <w:name w:val="Unresolved Mention"/>
    <w:basedOn w:val="Fuentedeprrafopredeter"/>
    <w:uiPriority w:val="99"/>
    <w:semiHidden/>
    <w:unhideWhenUsed/>
    <w:rsid w:val="000F62FA"/>
    <w:rPr>
      <w:color w:val="605E5C"/>
      <w:shd w:val="clear" w:color="auto" w:fill="E1DFDD"/>
    </w:rPr>
  </w:style>
  <w:style w:type="paragraph" w:styleId="Prrafodelista">
    <w:name w:val="List Paragraph"/>
    <w:basedOn w:val="Normal"/>
    <w:uiPriority w:val="34"/>
    <w:qFormat/>
    <w:rsid w:val="00EE3669"/>
    <w:pPr>
      <w:ind w:left="720"/>
      <w:contextualSpacing/>
    </w:pPr>
  </w:style>
  <w:style w:type="paragraph" w:customStyle="1" w:styleId="v1msonormal">
    <w:name w:val="v1msonormal"/>
    <w:basedOn w:val="Normal"/>
    <w:rsid w:val="00B64AB6"/>
    <w:pPr>
      <w:widowControl/>
      <w:spacing w:before="100" w:beforeAutospacing="1" w:after="100" w:afterAutospacing="1"/>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75544">
      <w:bodyDiv w:val="1"/>
      <w:marLeft w:val="0"/>
      <w:marRight w:val="0"/>
      <w:marTop w:val="0"/>
      <w:marBottom w:val="0"/>
      <w:divBdr>
        <w:top w:val="none" w:sz="0" w:space="0" w:color="auto"/>
        <w:left w:val="none" w:sz="0" w:space="0" w:color="auto"/>
        <w:bottom w:val="none" w:sz="0" w:space="0" w:color="auto"/>
        <w:right w:val="none" w:sz="0" w:space="0" w:color="auto"/>
      </w:divBdr>
    </w:div>
    <w:div w:id="157982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uukmobilit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ocybcar.com/casos_hackeo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ocybcar.com/sala-de-pren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ukmobility.com/" TargetMode="External"/><Relationship Id="rId5" Type="http://schemas.openxmlformats.org/officeDocument/2006/relationships/footnotes" Target="footnotes.xml"/><Relationship Id="rId15" Type="http://schemas.openxmlformats.org/officeDocument/2006/relationships/hyperlink" Target="https://www.eurocybcar.com" TargetMode="External"/><Relationship Id="rId10" Type="http://schemas.openxmlformats.org/officeDocument/2006/relationships/hyperlink" Target="https://www.youtube.com/watch?v=cZ90KkX0gOw" TargetMode="External"/><Relationship Id="rId4" Type="http://schemas.openxmlformats.org/officeDocument/2006/relationships/webSettings" Target="webSettings.xml"/><Relationship Id="rId9" Type="http://schemas.openxmlformats.org/officeDocument/2006/relationships/hyperlink" Target="https://www.aenor.com/" TargetMode="External"/><Relationship Id="rId14" Type="http://schemas.openxmlformats.org/officeDocument/2006/relationships/hyperlink" Target="mailto:comunicacion@eurocybca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eurocybcar.com" TargetMode="External"/><Relationship Id="rId2" Type="http://schemas.openxmlformats.org/officeDocument/2006/relationships/hyperlink" Target="http://www.eurocybcar.com/" TargetMode="External"/><Relationship Id="rId1" Type="http://schemas.openxmlformats.org/officeDocument/2006/relationships/hyperlink" Target="mailto:info@eurocybcar.com" TargetMode="External"/><Relationship Id="rId5" Type="http://schemas.openxmlformats.org/officeDocument/2006/relationships/image" Target="media/image1.png"/><Relationship Id="rId4" Type="http://schemas.openxmlformats.org/officeDocument/2006/relationships/hyperlink" Target="http://www.eurocybc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2051</Words>
  <Characters>11286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dc:creator>
  <cp:lastModifiedBy>Javi Garcia</cp:lastModifiedBy>
  <cp:revision>3</cp:revision>
  <cp:lastPrinted>2021-12-18T22:27:00Z</cp:lastPrinted>
  <dcterms:created xsi:type="dcterms:W3CDTF">2021-12-20T09:37:00Z</dcterms:created>
  <dcterms:modified xsi:type="dcterms:W3CDTF">2022-06-15T11:01:00Z</dcterms:modified>
</cp:coreProperties>
</file>